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529C2" w14:textId="719C687A" w:rsidR="72A585A7" w:rsidRDefault="72A585A7" w:rsidP="72A585A7">
      <w:pPr>
        <w:pStyle w:val="CitrusTitle"/>
        <w:rPr>
          <w:rFonts w:ascii="Arial" w:hAnsi="Arial" w:cs="Arial"/>
          <w:color w:val="auto"/>
          <w:sz w:val="22"/>
          <w:szCs w:val="22"/>
        </w:rPr>
      </w:pPr>
    </w:p>
    <w:p w14:paraId="1F589ED3" w14:textId="36392BB0" w:rsidR="72A585A7" w:rsidRDefault="72A585A7" w:rsidP="72A585A7">
      <w:pPr>
        <w:pStyle w:val="CitrusTitle"/>
        <w:rPr>
          <w:rFonts w:ascii="Arial" w:hAnsi="Arial" w:cs="Arial"/>
          <w:color w:val="auto"/>
          <w:sz w:val="22"/>
          <w:szCs w:val="22"/>
        </w:rPr>
      </w:pPr>
    </w:p>
    <w:p w14:paraId="7CDA49A4" w14:textId="77777777" w:rsidR="001203BA" w:rsidRPr="009E43C2" w:rsidRDefault="00693E9E" w:rsidP="00AA00A2">
      <w:pPr>
        <w:pStyle w:val="CitrusTitle"/>
        <w:rPr>
          <w:rFonts w:ascii="Arial" w:hAnsi="Arial" w:cs="Arial"/>
          <w:color w:val="auto"/>
          <w:sz w:val="22"/>
          <w:szCs w:val="22"/>
        </w:rPr>
      </w:pPr>
      <w:r w:rsidRPr="009E43C2">
        <w:rPr>
          <w:rFonts w:ascii="Arial" w:hAnsi="Arial" w:cs="Arial"/>
          <w:color w:val="auto"/>
          <w:sz w:val="22"/>
          <w:szCs w:val="22"/>
        </w:rPr>
        <w:t>J</w:t>
      </w:r>
      <w:r w:rsidR="00C27779" w:rsidRPr="009E43C2">
        <w:rPr>
          <w:rFonts w:ascii="Arial" w:hAnsi="Arial" w:cs="Arial"/>
          <w:color w:val="auto"/>
          <w:sz w:val="22"/>
          <w:szCs w:val="22"/>
        </w:rPr>
        <w:softHyphen/>
      </w:r>
      <w:r w:rsidR="00C27779" w:rsidRPr="009E43C2">
        <w:rPr>
          <w:rFonts w:ascii="Arial" w:hAnsi="Arial" w:cs="Arial"/>
          <w:color w:val="auto"/>
          <w:sz w:val="22"/>
          <w:szCs w:val="22"/>
        </w:rPr>
        <w:softHyphen/>
      </w:r>
      <w:r w:rsidRPr="009E43C2">
        <w:rPr>
          <w:rFonts w:ascii="Arial" w:hAnsi="Arial" w:cs="Arial"/>
          <w:color w:val="auto"/>
          <w:sz w:val="22"/>
          <w:szCs w:val="22"/>
        </w:rPr>
        <w:t>ob Description</w:t>
      </w:r>
    </w:p>
    <w:p w14:paraId="5D48260B" w14:textId="0CDC1AB6" w:rsidR="00693E9E" w:rsidRPr="009E43C2" w:rsidRDefault="000E6F8C" w:rsidP="00AA00A2">
      <w:pPr>
        <w:rPr>
          <w:rFonts w:ascii="Arial" w:hAnsi="Arial" w:cs="Arial"/>
          <w:b/>
          <w:sz w:val="22"/>
          <w:szCs w:val="22"/>
          <w:lang w:val="en-GB"/>
        </w:rPr>
      </w:pPr>
      <w:r w:rsidRPr="009E43C2">
        <w:rPr>
          <w:rFonts w:ascii="Arial" w:hAnsi="Arial" w:cs="Arial"/>
          <w:noProof/>
          <w:sz w:val="22"/>
          <w:szCs w:val="22"/>
          <w:lang w:val="en-GB" w:eastAsia="en-GB"/>
        </w:rPr>
        <mc:AlternateContent>
          <mc:Choice Requires="wps">
            <w:drawing>
              <wp:anchor distT="0" distB="0" distL="114300" distR="114300" simplePos="0" relativeHeight="251657728" behindDoc="1" locked="0" layoutInCell="1" allowOverlap="1" wp14:anchorId="13078A18" wp14:editId="11AD1994">
                <wp:simplePos x="0" y="0"/>
                <wp:positionH relativeFrom="column">
                  <wp:posOffset>-55245</wp:posOffset>
                </wp:positionH>
                <wp:positionV relativeFrom="paragraph">
                  <wp:posOffset>76200</wp:posOffset>
                </wp:positionV>
                <wp:extent cx="6515100" cy="1982470"/>
                <wp:effectExtent l="0" t="0" r="12700" b="11430"/>
                <wp:wrapNone/>
                <wp:docPr id="4"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982470"/>
                        </a:xfrm>
                        <a:prstGeom prst="roundRect">
                          <a:avLst>
                            <a:gd name="adj" fmla="val 20370"/>
                          </a:avLst>
                        </a:prstGeom>
                        <a:noFill/>
                        <a:ln w="9525">
                          <a:solidFill>
                            <a:srgbClr val="0373C8"/>
                          </a:solidFill>
                          <a:round/>
                          <a:headEnd/>
                          <a:tailEnd/>
                        </a:ln>
                        <a:effectLst>
                          <a:outerShdw rotWithShape="0">
                            <a:schemeClr val="bg1">
                              <a:lumMod val="100000"/>
                              <a:lumOff val="0"/>
                              <a:alpha val="34999"/>
                            </a:schemeClr>
                          </a:outerShdw>
                        </a:effectLst>
                        <a:extLst>
                          <a:ext uri="{909E8E84-426E-40DD-AFC4-6F175D3DCCD1}">
                            <a14:hiddenFill xmlns:a14="http://schemas.microsoft.com/office/drawing/2010/main">
                              <a:gradFill rotWithShape="1">
                                <a:gsLst>
                                  <a:gs pos="0">
                                    <a:srgbClr val="3A7CCB"/>
                                  </a:gs>
                                  <a:gs pos="20000">
                                    <a:srgbClr val="3C7BC7"/>
                                  </a:gs>
                                  <a:gs pos="100000">
                                    <a:srgbClr val="2C5D98"/>
                                  </a:gs>
                                </a:gsLst>
                                <a:lin ang="5400000"/>
                              </a:gra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4B11DA9">
              <v:roundrect id="Rounded Rectangle 9" style="position:absolute;margin-left:-4.35pt;margin-top:6pt;width:513pt;height:15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fillcolor="#3a7ccb" strokecolor="#0373c8" arcsize="13350f" w14:anchorId="657CEA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">
                <v:fill type="gradient" color2="#2c5d98" colors="0 #3a7ccb;13107f #3c7bc7;1 #2c5d98" focus="100%" rotate="t">
                  <o:fill v:ext="view" type="gradientUnscaled"/>
                </v:fill>
                <v:shadow on="t" color="white [3212]" opacity="22936f" offset="0,0" origin=",.5"/>
              </v:roundrect>
            </w:pict>
          </mc:Fallback>
        </mc:AlternateContent>
      </w:r>
      <w:r w:rsidR="001203BA" w:rsidRPr="009E43C2">
        <w:rPr>
          <w:rFonts w:ascii="Arial" w:hAnsi="Arial" w:cs="Arial"/>
          <w:b/>
          <w:sz w:val="22"/>
          <w:szCs w:val="22"/>
          <w:lang w:val="en-GB"/>
        </w:rPr>
        <w:t xml:space="preserve">  </w:t>
      </w:r>
    </w:p>
    <w:p w14:paraId="33E84B70" w14:textId="77777777" w:rsidR="001203BA" w:rsidRPr="009E43C2" w:rsidRDefault="001203BA" w:rsidP="00AA00A2">
      <w:pPr>
        <w:pStyle w:val="CitrusBoxBody"/>
        <w:rPr>
          <w:rFonts w:ascii="Arial" w:hAnsi="Arial" w:cs="Arial"/>
          <w:color w:val="aut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4"/>
        <w:gridCol w:w="6136"/>
      </w:tblGrid>
      <w:tr w:rsidR="009E43C2" w:rsidRPr="009E43C2" w14:paraId="59F4E878" w14:textId="77777777" w:rsidTr="001203BA">
        <w:trPr>
          <w:trHeight w:val="90"/>
          <w:jc w:val="center"/>
        </w:trPr>
        <w:tc>
          <w:tcPr>
            <w:tcW w:w="3444" w:type="dxa"/>
          </w:tcPr>
          <w:p w14:paraId="71A2E08D" w14:textId="1C29FACF" w:rsidR="00843E08" w:rsidRPr="009E43C2" w:rsidRDefault="00843E08" w:rsidP="00AA00A2">
            <w:pPr>
              <w:pStyle w:val="CitrusBoxHead"/>
              <w:rPr>
                <w:rFonts w:ascii="Arial" w:hAnsi="Arial" w:cs="Arial"/>
                <w:color w:val="auto"/>
              </w:rPr>
            </w:pPr>
            <w:r w:rsidRPr="009E43C2">
              <w:rPr>
                <w:rFonts w:ascii="Arial" w:hAnsi="Arial" w:cs="Arial"/>
                <w:color w:val="auto"/>
              </w:rPr>
              <w:t>Job</w:t>
            </w:r>
            <w:r w:rsidR="009929C1" w:rsidRPr="009E43C2">
              <w:rPr>
                <w:rFonts w:ascii="Arial" w:hAnsi="Arial" w:cs="Arial"/>
                <w:color w:val="auto"/>
              </w:rPr>
              <w:t xml:space="preserve"> </w:t>
            </w:r>
            <w:r w:rsidRPr="009E43C2">
              <w:rPr>
                <w:rFonts w:ascii="Arial" w:hAnsi="Arial" w:cs="Arial"/>
                <w:color w:val="auto"/>
              </w:rPr>
              <w:t xml:space="preserve">title: </w:t>
            </w:r>
          </w:p>
          <w:p w14:paraId="108D6B66" w14:textId="77777777" w:rsidR="00843E08" w:rsidRPr="009E43C2" w:rsidRDefault="00843E08" w:rsidP="00AA00A2">
            <w:pPr>
              <w:rPr>
                <w:rFonts w:ascii="Arial" w:hAnsi="Arial" w:cs="Arial"/>
                <w:sz w:val="22"/>
                <w:szCs w:val="22"/>
                <w:lang w:val="en-GB"/>
              </w:rPr>
            </w:pPr>
          </w:p>
        </w:tc>
        <w:tc>
          <w:tcPr>
            <w:tcW w:w="6136" w:type="dxa"/>
          </w:tcPr>
          <w:p w14:paraId="1C5DEA5E" w14:textId="033B28DF" w:rsidR="00843E08" w:rsidRPr="009E43C2" w:rsidRDefault="00174627" w:rsidP="00AA00A2">
            <w:pPr>
              <w:pStyle w:val="CitrusBoxBody"/>
              <w:rPr>
                <w:rFonts w:ascii="Arial" w:hAnsi="Arial" w:cs="Arial"/>
                <w:color w:val="auto"/>
              </w:rPr>
            </w:pPr>
            <w:r w:rsidRPr="00174627">
              <w:rPr>
                <w:rFonts w:ascii="Arial" w:hAnsi="Arial" w:cs="Arial"/>
                <w:color w:val="auto"/>
              </w:rPr>
              <w:t>PWS Specialist Advisor</w:t>
            </w:r>
          </w:p>
        </w:tc>
      </w:tr>
      <w:tr w:rsidR="009E43C2" w:rsidRPr="009E43C2" w14:paraId="4AFFD163" w14:textId="77777777" w:rsidTr="001203BA">
        <w:trPr>
          <w:jc w:val="center"/>
        </w:trPr>
        <w:tc>
          <w:tcPr>
            <w:tcW w:w="3444" w:type="dxa"/>
          </w:tcPr>
          <w:p w14:paraId="23873902" w14:textId="77777777" w:rsidR="001203BA" w:rsidRPr="009E43C2" w:rsidRDefault="001203BA" w:rsidP="00AA00A2">
            <w:pPr>
              <w:pStyle w:val="CitrusBoxHead"/>
              <w:rPr>
                <w:rFonts w:ascii="Arial" w:hAnsi="Arial" w:cs="Arial"/>
                <w:color w:val="auto"/>
              </w:rPr>
            </w:pPr>
            <w:r w:rsidRPr="009E43C2">
              <w:rPr>
                <w:rFonts w:ascii="Arial" w:hAnsi="Arial" w:cs="Arial"/>
                <w:color w:val="auto"/>
              </w:rPr>
              <w:t xml:space="preserve">Current Post holder:  </w:t>
            </w:r>
          </w:p>
          <w:p w14:paraId="15A2CD68" w14:textId="77777777" w:rsidR="001203BA" w:rsidRPr="009E43C2" w:rsidRDefault="001203BA" w:rsidP="00AA00A2">
            <w:pPr>
              <w:rPr>
                <w:rFonts w:ascii="Arial" w:hAnsi="Arial" w:cs="Arial"/>
                <w:sz w:val="22"/>
                <w:szCs w:val="22"/>
                <w:lang w:val="en-GB"/>
              </w:rPr>
            </w:pPr>
          </w:p>
        </w:tc>
        <w:tc>
          <w:tcPr>
            <w:tcW w:w="6136" w:type="dxa"/>
          </w:tcPr>
          <w:p w14:paraId="21AED3CB" w14:textId="4771E2A8" w:rsidR="001203BA" w:rsidRPr="009E43C2" w:rsidRDefault="001203BA" w:rsidP="00AA00A2">
            <w:pPr>
              <w:rPr>
                <w:rFonts w:ascii="Arial" w:hAnsi="Arial" w:cs="Arial"/>
                <w:sz w:val="22"/>
                <w:szCs w:val="22"/>
                <w:lang w:val="en-GB"/>
              </w:rPr>
            </w:pPr>
          </w:p>
        </w:tc>
      </w:tr>
      <w:tr w:rsidR="009E43C2" w:rsidRPr="009E43C2" w14:paraId="5B236C36" w14:textId="77777777" w:rsidTr="001203BA">
        <w:trPr>
          <w:jc w:val="center"/>
        </w:trPr>
        <w:tc>
          <w:tcPr>
            <w:tcW w:w="3444" w:type="dxa"/>
          </w:tcPr>
          <w:p w14:paraId="5310971C" w14:textId="77777777" w:rsidR="001203BA" w:rsidRPr="009E43C2" w:rsidRDefault="001203BA" w:rsidP="00AA00A2">
            <w:pPr>
              <w:rPr>
                <w:rFonts w:ascii="Arial" w:hAnsi="Arial" w:cs="Arial"/>
                <w:sz w:val="22"/>
                <w:szCs w:val="22"/>
                <w:lang w:val="en-GB"/>
              </w:rPr>
            </w:pPr>
            <w:r w:rsidRPr="009E43C2">
              <w:rPr>
                <w:rFonts w:ascii="Arial" w:hAnsi="Arial" w:cs="Arial"/>
                <w:b/>
                <w:sz w:val="22"/>
                <w:szCs w:val="22"/>
                <w:lang w:val="en-GB"/>
              </w:rPr>
              <w:t xml:space="preserve">Reporting to: </w:t>
            </w:r>
          </w:p>
          <w:p w14:paraId="3E81E656" w14:textId="77777777" w:rsidR="001203BA" w:rsidRPr="009E43C2" w:rsidRDefault="001203BA" w:rsidP="00AA00A2">
            <w:pPr>
              <w:rPr>
                <w:rFonts w:ascii="Arial" w:hAnsi="Arial" w:cs="Arial"/>
                <w:sz w:val="22"/>
                <w:szCs w:val="22"/>
                <w:lang w:val="en-GB"/>
              </w:rPr>
            </w:pPr>
          </w:p>
        </w:tc>
        <w:tc>
          <w:tcPr>
            <w:tcW w:w="6136" w:type="dxa"/>
          </w:tcPr>
          <w:p w14:paraId="186E50EE" w14:textId="4DB343FC" w:rsidR="001203BA" w:rsidRPr="009E43C2" w:rsidRDefault="00A34472" w:rsidP="00AA00A2">
            <w:pPr>
              <w:rPr>
                <w:rFonts w:ascii="Arial" w:hAnsi="Arial" w:cs="Arial"/>
                <w:sz w:val="22"/>
                <w:szCs w:val="22"/>
                <w:lang w:val="en-GB"/>
              </w:rPr>
            </w:pPr>
            <w:r>
              <w:rPr>
                <w:rFonts w:ascii="Arial" w:hAnsi="Arial" w:cs="Arial"/>
                <w:sz w:val="22"/>
                <w:szCs w:val="22"/>
                <w:lang w:val="en-GB"/>
              </w:rPr>
              <w:t>Patsy Lecont – PWS Specialist Advisor Team Manager</w:t>
            </w:r>
            <w:r w:rsidR="000862FA">
              <w:rPr>
                <w:rFonts w:ascii="Arial" w:hAnsi="Arial" w:cs="Arial"/>
                <w:sz w:val="22"/>
                <w:szCs w:val="22"/>
                <w:lang w:val="en-GB"/>
              </w:rPr>
              <w:t xml:space="preserve"> </w:t>
            </w:r>
          </w:p>
        </w:tc>
      </w:tr>
      <w:tr w:rsidR="009E43C2" w:rsidRPr="009E43C2" w14:paraId="670F05E3" w14:textId="77777777" w:rsidTr="001203BA">
        <w:trPr>
          <w:jc w:val="center"/>
        </w:trPr>
        <w:tc>
          <w:tcPr>
            <w:tcW w:w="3444" w:type="dxa"/>
          </w:tcPr>
          <w:p w14:paraId="78FB44D5" w14:textId="77777777" w:rsidR="001203BA" w:rsidRPr="009E43C2" w:rsidRDefault="001203BA" w:rsidP="00AA00A2">
            <w:pPr>
              <w:rPr>
                <w:rFonts w:ascii="Arial" w:hAnsi="Arial" w:cs="Arial"/>
                <w:sz w:val="22"/>
                <w:szCs w:val="22"/>
                <w:lang w:val="en-GB"/>
              </w:rPr>
            </w:pPr>
            <w:r w:rsidRPr="009E43C2">
              <w:rPr>
                <w:rFonts w:ascii="Arial" w:hAnsi="Arial" w:cs="Arial"/>
                <w:b/>
                <w:sz w:val="22"/>
                <w:szCs w:val="22"/>
                <w:lang w:val="en-GB"/>
              </w:rPr>
              <w:t xml:space="preserve">Responsible for: </w:t>
            </w:r>
            <w:r w:rsidRPr="009E43C2">
              <w:rPr>
                <w:rFonts w:ascii="Arial" w:hAnsi="Arial" w:cs="Arial"/>
                <w:sz w:val="22"/>
                <w:szCs w:val="22"/>
                <w:lang w:val="en-GB"/>
              </w:rPr>
              <w:t xml:space="preserve"> </w:t>
            </w:r>
          </w:p>
          <w:p w14:paraId="5A8C8AD3" w14:textId="77777777" w:rsidR="001203BA" w:rsidRPr="009E43C2" w:rsidRDefault="001203BA" w:rsidP="00AA00A2">
            <w:pPr>
              <w:rPr>
                <w:rFonts w:ascii="Arial" w:hAnsi="Arial" w:cs="Arial"/>
                <w:sz w:val="22"/>
                <w:szCs w:val="22"/>
                <w:lang w:val="en-GB"/>
              </w:rPr>
            </w:pPr>
          </w:p>
        </w:tc>
        <w:tc>
          <w:tcPr>
            <w:tcW w:w="6136" w:type="dxa"/>
          </w:tcPr>
          <w:p w14:paraId="5CB6ACC6" w14:textId="1F723C9A" w:rsidR="001203BA" w:rsidRPr="009E43C2" w:rsidRDefault="00A34472" w:rsidP="00AA00A2">
            <w:pPr>
              <w:rPr>
                <w:rFonts w:ascii="Arial" w:hAnsi="Arial" w:cs="Arial"/>
                <w:sz w:val="22"/>
                <w:szCs w:val="22"/>
                <w:lang w:val="en-GB"/>
              </w:rPr>
            </w:pPr>
            <w:r>
              <w:rPr>
                <w:rFonts w:ascii="Arial" w:hAnsi="Arial" w:cs="Arial"/>
                <w:sz w:val="22"/>
                <w:szCs w:val="22"/>
                <w:lang w:val="en-GB"/>
              </w:rPr>
              <w:t>NA</w:t>
            </w:r>
            <w:r w:rsidR="000862FA">
              <w:rPr>
                <w:rFonts w:ascii="Arial" w:hAnsi="Arial" w:cs="Arial"/>
                <w:sz w:val="22"/>
                <w:szCs w:val="22"/>
                <w:lang w:val="en-GB"/>
              </w:rPr>
              <w:t xml:space="preserve"> </w:t>
            </w:r>
          </w:p>
        </w:tc>
      </w:tr>
      <w:tr w:rsidR="001203BA" w:rsidRPr="009E43C2" w14:paraId="799E6799" w14:textId="77777777" w:rsidTr="001203BA">
        <w:trPr>
          <w:jc w:val="center"/>
        </w:trPr>
        <w:tc>
          <w:tcPr>
            <w:tcW w:w="3444" w:type="dxa"/>
          </w:tcPr>
          <w:p w14:paraId="4661CD20" w14:textId="77777777" w:rsidR="001203BA" w:rsidRPr="009E43C2" w:rsidRDefault="001203BA" w:rsidP="00AA00A2">
            <w:pPr>
              <w:rPr>
                <w:rFonts w:ascii="Arial" w:hAnsi="Arial" w:cs="Arial"/>
                <w:b/>
                <w:sz w:val="22"/>
                <w:szCs w:val="22"/>
                <w:lang w:val="en-GB"/>
              </w:rPr>
            </w:pPr>
            <w:r w:rsidRPr="009E43C2">
              <w:rPr>
                <w:rFonts w:ascii="Arial" w:hAnsi="Arial" w:cs="Arial"/>
                <w:b/>
                <w:sz w:val="22"/>
                <w:szCs w:val="22"/>
                <w:lang w:val="en-GB"/>
              </w:rPr>
              <w:t>Work Location</w:t>
            </w:r>
          </w:p>
        </w:tc>
        <w:tc>
          <w:tcPr>
            <w:tcW w:w="6136" w:type="dxa"/>
          </w:tcPr>
          <w:p w14:paraId="3107218A" w14:textId="35F664E1" w:rsidR="001203BA" w:rsidRPr="009E43C2" w:rsidRDefault="001048A0" w:rsidP="00AA00A2">
            <w:pPr>
              <w:rPr>
                <w:rFonts w:ascii="Arial" w:hAnsi="Arial" w:cs="Arial"/>
                <w:sz w:val="22"/>
                <w:szCs w:val="22"/>
                <w:lang w:val="en-GB"/>
              </w:rPr>
            </w:pPr>
            <w:r w:rsidRPr="009E43C2">
              <w:rPr>
                <w:rFonts w:ascii="Arial" w:hAnsi="Arial" w:cs="Arial"/>
                <w:sz w:val="22"/>
                <w:szCs w:val="22"/>
                <w:lang w:val="en-GB"/>
              </w:rPr>
              <w:softHyphen/>
            </w:r>
            <w:r w:rsidR="000862FA">
              <w:rPr>
                <w:rFonts w:ascii="Arial" w:hAnsi="Arial" w:cs="Arial"/>
                <w:sz w:val="22"/>
                <w:szCs w:val="22"/>
                <w:lang w:val="en-GB"/>
              </w:rPr>
              <w:t>Home</w:t>
            </w:r>
          </w:p>
        </w:tc>
      </w:tr>
    </w:tbl>
    <w:p w14:paraId="4CF948D3" w14:textId="77777777" w:rsidR="001203BA" w:rsidRPr="009E43C2" w:rsidRDefault="001203BA" w:rsidP="00AA00A2">
      <w:pPr>
        <w:rPr>
          <w:rFonts w:ascii="Arial" w:hAnsi="Arial" w:cs="Arial"/>
          <w:sz w:val="22"/>
          <w:szCs w:val="22"/>
          <w:lang w:val="en-GB"/>
        </w:rPr>
      </w:pPr>
    </w:p>
    <w:p w14:paraId="468E4CB8" w14:textId="77777777" w:rsidR="009F79EA" w:rsidRPr="009E43C2" w:rsidRDefault="00693E9E" w:rsidP="00AA00A2">
      <w:pPr>
        <w:pStyle w:val="CitrusAhead"/>
        <w:rPr>
          <w:rFonts w:ascii="Arial" w:hAnsi="Arial" w:cs="Arial"/>
          <w:color w:val="auto"/>
        </w:rPr>
      </w:pPr>
      <w:r w:rsidRPr="009E43C2">
        <w:rPr>
          <w:rFonts w:ascii="Arial" w:hAnsi="Arial" w:cs="Arial"/>
          <w:color w:val="auto"/>
        </w:rPr>
        <w:t>Role Summary:</w:t>
      </w:r>
    </w:p>
    <w:p w14:paraId="03BAF12B" w14:textId="567BDEA7" w:rsidR="00427D79" w:rsidRPr="00427D79" w:rsidRDefault="00427D79" w:rsidP="00AA00A2">
      <w:pPr>
        <w:rPr>
          <w:rFonts w:ascii="Arial" w:hAnsi="Arial" w:cs="Arial"/>
          <w:bCs/>
          <w:sz w:val="22"/>
          <w:szCs w:val="22"/>
          <w:lang w:val="en-GB"/>
        </w:rPr>
      </w:pPr>
      <w:r w:rsidRPr="00427D79">
        <w:rPr>
          <w:rFonts w:ascii="Arial" w:hAnsi="Arial" w:cs="Arial"/>
          <w:bCs/>
          <w:sz w:val="22"/>
          <w:szCs w:val="22"/>
          <w:lang w:val="en-GB"/>
        </w:rPr>
        <w:t xml:space="preserve">To provide </w:t>
      </w:r>
      <w:r w:rsidR="00542176">
        <w:rPr>
          <w:rFonts w:ascii="Arial" w:hAnsi="Arial" w:cs="Arial"/>
          <w:bCs/>
          <w:sz w:val="22"/>
          <w:szCs w:val="22"/>
          <w:lang w:val="en-GB"/>
        </w:rPr>
        <w:t xml:space="preserve">impactful </w:t>
      </w:r>
      <w:r w:rsidRPr="00427D79">
        <w:rPr>
          <w:rFonts w:ascii="Arial" w:hAnsi="Arial" w:cs="Arial"/>
          <w:bCs/>
          <w:sz w:val="22"/>
          <w:szCs w:val="22"/>
          <w:lang w:val="en-GB"/>
        </w:rPr>
        <w:t xml:space="preserve">advice, support, information and training to people with PWS, their families and carers, professionals and the </w:t>
      </w:r>
      <w:proofErr w:type="gramStart"/>
      <w:r w:rsidRPr="00427D79">
        <w:rPr>
          <w:rFonts w:ascii="Arial" w:hAnsi="Arial" w:cs="Arial"/>
          <w:bCs/>
          <w:sz w:val="22"/>
          <w:szCs w:val="22"/>
          <w:lang w:val="en-GB"/>
        </w:rPr>
        <w:t>general public</w:t>
      </w:r>
      <w:proofErr w:type="gramEnd"/>
      <w:r w:rsidRPr="00427D79">
        <w:rPr>
          <w:rFonts w:ascii="Arial" w:hAnsi="Arial" w:cs="Arial"/>
          <w:bCs/>
          <w:sz w:val="22"/>
          <w:szCs w:val="22"/>
          <w:lang w:val="en-GB"/>
        </w:rPr>
        <w:t>.</w:t>
      </w:r>
    </w:p>
    <w:p w14:paraId="0A0361A1" w14:textId="77777777" w:rsidR="00BF6A59" w:rsidRDefault="00BF6A59" w:rsidP="00AA00A2">
      <w:pPr>
        <w:rPr>
          <w:rFonts w:ascii="Gotham Light" w:eastAsia="Calibri" w:hAnsi="Gotham Light"/>
          <w:b/>
          <w:sz w:val="24"/>
          <w:szCs w:val="24"/>
          <w:lang w:val="en-GB"/>
        </w:rPr>
      </w:pPr>
    </w:p>
    <w:p w14:paraId="618294F9" w14:textId="4194F18C" w:rsidR="00BF6A59" w:rsidRPr="00BF6A59" w:rsidRDefault="00BF6A59" w:rsidP="00AA00A2">
      <w:pPr>
        <w:rPr>
          <w:rFonts w:ascii="Arial" w:eastAsia="Calibri" w:hAnsi="Arial" w:cs="Arial"/>
          <w:b/>
          <w:sz w:val="22"/>
          <w:szCs w:val="22"/>
          <w:lang w:val="en-GB"/>
        </w:rPr>
      </w:pPr>
      <w:r w:rsidRPr="00BF6A59">
        <w:rPr>
          <w:rFonts w:ascii="Arial" w:eastAsia="Calibri" w:hAnsi="Arial" w:cs="Arial"/>
          <w:b/>
          <w:sz w:val="22"/>
          <w:szCs w:val="22"/>
          <w:lang w:val="en-GB"/>
        </w:rPr>
        <w:t>Main Responsibilities and Duties</w:t>
      </w:r>
    </w:p>
    <w:p w14:paraId="699A0094" w14:textId="77777777" w:rsidR="00BF6A59" w:rsidRPr="00BF6A59" w:rsidRDefault="00BF6A59" w:rsidP="0084638A">
      <w:pPr>
        <w:rPr>
          <w:rFonts w:ascii="Arial" w:eastAsia="Calibri" w:hAnsi="Arial" w:cs="Arial"/>
          <w:b/>
          <w:sz w:val="22"/>
          <w:szCs w:val="22"/>
          <w:lang w:val="en-GB"/>
        </w:rPr>
      </w:pPr>
      <w:r w:rsidRPr="00BF6A59">
        <w:rPr>
          <w:rFonts w:ascii="Arial" w:eastAsia="Calibri" w:hAnsi="Arial" w:cs="Arial"/>
          <w:b/>
          <w:sz w:val="22"/>
          <w:szCs w:val="22"/>
          <w:lang w:val="en-GB"/>
        </w:rPr>
        <w:t>Support</w:t>
      </w:r>
    </w:p>
    <w:p w14:paraId="54150BBA" w14:textId="77777777" w:rsidR="00BF6A59" w:rsidRPr="00BF6A59" w:rsidRDefault="00BF6A59" w:rsidP="0084638A">
      <w:pPr>
        <w:numPr>
          <w:ilvl w:val="0"/>
          <w:numId w:val="31"/>
        </w:numPr>
        <w:contextualSpacing/>
        <w:rPr>
          <w:rFonts w:ascii="Arial" w:eastAsia="Calibri" w:hAnsi="Arial" w:cs="Arial"/>
          <w:sz w:val="22"/>
          <w:szCs w:val="22"/>
          <w:lang w:val="en-GB"/>
        </w:rPr>
      </w:pPr>
      <w:r w:rsidRPr="00BF6A59">
        <w:rPr>
          <w:rFonts w:ascii="Arial" w:eastAsia="Calibri" w:hAnsi="Arial" w:cs="Arial"/>
          <w:sz w:val="22"/>
          <w:szCs w:val="22"/>
          <w:lang w:val="en-GB"/>
        </w:rPr>
        <w:t xml:space="preserve">To provide telephone, email and social media support and advice on all aspects of Prader-Willi Syndrome to people with PWS, their families and carers, professionals and the </w:t>
      </w:r>
      <w:proofErr w:type="gramStart"/>
      <w:r w:rsidRPr="00BF6A59">
        <w:rPr>
          <w:rFonts w:ascii="Arial" w:eastAsia="Calibri" w:hAnsi="Arial" w:cs="Arial"/>
          <w:sz w:val="22"/>
          <w:szCs w:val="22"/>
          <w:lang w:val="en-GB"/>
        </w:rPr>
        <w:t>general public</w:t>
      </w:r>
      <w:proofErr w:type="gramEnd"/>
    </w:p>
    <w:p w14:paraId="466FAFDE" w14:textId="77777777" w:rsidR="00BF6A59" w:rsidRPr="00BF6A59" w:rsidRDefault="00BF6A59" w:rsidP="00AA00A2">
      <w:pPr>
        <w:numPr>
          <w:ilvl w:val="0"/>
          <w:numId w:val="31"/>
        </w:numPr>
        <w:spacing w:after="200"/>
        <w:contextualSpacing/>
        <w:rPr>
          <w:rFonts w:ascii="Arial" w:eastAsia="Calibri" w:hAnsi="Arial" w:cs="Arial"/>
          <w:sz w:val="22"/>
          <w:szCs w:val="22"/>
          <w:lang w:val="en-GB"/>
        </w:rPr>
      </w:pPr>
      <w:r w:rsidRPr="00BF6A59">
        <w:rPr>
          <w:rFonts w:ascii="Arial" w:eastAsia="Calibri" w:hAnsi="Arial" w:cs="Arial"/>
          <w:sz w:val="22"/>
          <w:szCs w:val="22"/>
          <w:lang w:val="en-GB"/>
        </w:rPr>
        <w:t>To provide support, where appropriate, in times of crisis</w:t>
      </w:r>
    </w:p>
    <w:p w14:paraId="45BAB48F" w14:textId="6919921E" w:rsidR="00BF6A59" w:rsidRPr="00BF6A59" w:rsidRDefault="00BF6A59" w:rsidP="00AA00A2">
      <w:pPr>
        <w:numPr>
          <w:ilvl w:val="0"/>
          <w:numId w:val="31"/>
        </w:numPr>
        <w:spacing w:after="200"/>
        <w:contextualSpacing/>
        <w:rPr>
          <w:rFonts w:ascii="Arial" w:eastAsia="Calibri" w:hAnsi="Arial" w:cs="Arial"/>
          <w:sz w:val="22"/>
          <w:szCs w:val="22"/>
          <w:lang w:val="en-GB"/>
        </w:rPr>
      </w:pPr>
      <w:r w:rsidRPr="00BF6A59">
        <w:rPr>
          <w:rFonts w:ascii="Arial" w:eastAsia="Calibri" w:hAnsi="Arial" w:cs="Arial"/>
          <w:sz w:val="22"/>
          <w:szCs w:val="22"/>
          <w:lang w:val="en-GB"/>
        </w:rPr>
        <w:t xml:space="preserve">To be responsible for named </w:t>
      </w:r>
      <w:r w:rsidR="00760CB3" w:rsidRPr="00BF6A59">
        <w:rPr>
          <w:rFonts w:ascii="Arial" w:eastAsia="Calibri" w:hAnsi="Arial" w:cs="Arial"/>
          <w:sz w:val="22"/>
          <w:szCs w:val="22"/>
          <w:lang w:val="en-GB"/>
        </w:rPr>
        <w:t>volunteers attending</w:t>
      </w:r>
      <w:r w:rsidRPr="00BF6A59">
        <w:rPr>
          <w:rFonts w:ascii="Arial" w:eastAsia="Calibri" w:hAnsi="Arial" w:cs="Arial"/>
          <w:sz w:val="22"/>
          <w:szCs w:val="22"/>
          <w:lang w:val="en-GB"/>
        </w:rPr>
        <w:t xml:space="preserve"> PWS Multi-Disciplinary Clinics and community day events, together with other members of the Specialist Advisors Team</w:t>
      </w:r>
    </w:p>
    <w:p w14:paraId="26ADB4C8" w14:textId="7BE9500A" w:rsidR="00BF6A59" w:rsidRPr="00BF6A59" w:rsidRDefault="00BF6A59" w:rsidP="00AA00A2">
      <w:pPr>
        <w:numPr>
          <w:ilvl w:val="0"/>
          <w:numId w:val="31"/>
        </w:numPr>
        <w:spacing w:after="200"/>
        <w:contextualSpacing/>
        <w:rPr>
          <w:rFonts w:ascii="Arial" w:eastAsia="Calibri" w:hAnsi="Arial" w:cs="Arial"/>
          <w:sz w:val="22"/>
          <w:szCs w:val="22"/>
          <w:lang w:val="en-GB"/>
        </w:rPr>
      </w:pPr>
      <w:r w:rsidRPr="00BF6A59">
        <w:rPr>
          <w:rFonts w:ascii="Arial" w:eastAsia="Calibri" w:hAnsi="Arial" w:cs="Arial"/>
          <w:sz w:val="22"/>
          <w:szCs w:val="22"/>
          <w:lang w:val="en-GB"/>
        </w:rPr>
        <w:t xml:space="preserve">To contribute to the organising </w:t>
      </w:r>
      <w:r w:rsidR="00760CB3">
        <w:rPr>
          <w:rFonts w:ascii="Arial" w:eastAsia="Calibri" w:hAnsi="Arial" w:cs="Arial"/>
          <w:sz w:val="22"/>
          <w:szCs w:val="22"/>
          <w:lang w:val="en-GB"/>
        </w:rPr>
        <w:t xml:space="preserve">and delivery </w:t>
      </w:r>
      <w:r w:rsidRPr="00BF6A59">
        <w:rPr>
          <w:rFonts w:ascii="Arial" w:eastAsia="Calibri" w:hAnsi="Arial" w:cs="Arial"/>
          <w:sz w:val="22"/>
          <w:szCs w:val="22"/>
          <w:lang w:val="en-GB"/>
        </w:rPr>
        <w:t xml:space="preserve">of </w:t>
      </w:r>
      <w:r w:rsidR="00542176">
        <w:rPr>
          <w:rFonts w:ascii="Arial" w:eastAsia="Calibri" w:hAnsi="Arial" w:cs="Arial"/>
          <w:sz w:val="22"/>
          <w:szCs w:val="22"/>
          <w:lang w:val="en-GB"/>
        </w:rPr>
        <w:t xml:space="preserve">enabling </w:t>
      </w:r>
      <w:r w:rsidRPr="00BF6A59">
        <w:rPr>
          <w:rFonts w:ascii="Arial" w:eastAsia="Calibri" w:hAnsi="Arial" w:cs="Arial"/>
          <w:sz w:val="22"/>
          <w:szCs w:val="22"/>
          <w:lang w:val="en-GB"/>
        </w:rPr>
        <w:t xml:space="preserve">community weekends </w:t>
      </w:r>
      <w:r w:rsidR="00760CB3">
        <w:rPr>
          <w:rFonts w:ascii="Arial" w:eastAsia="Calibri" w:hAnsi="Arial" w:cs="Arial"/>
          <w:sz w:val="22"/>
          <w:szCs w:val="22"/>
          <w:lang w:val="en-GB"/>
        </w:rPr>
        <w:t xml:space="preserve">and </w:t>
      </w:r>
      <w:r w:rsidR="002B3637">
        <w:rPr>
          <w:rFonts w:ascii="Arial" w:eastAsia="Calibri" w:hAnsi="Arial" w:cs="Arial"/>
          <w:sz w:val="22"/>
          <w:szCs w:val="22"/>
          <w:lang w:val="en-GB"/>
        </w:rPr>
        <w:t xml:space="preserve">support events </w:t>
      </w:r>
      <w:r w:rsidRPr="00BF6A59">
        <w:rPr>
          <w:rFonts w:ascii="Arial" w:eastAsia="Calibri" w:hAnsi="Arial" w:cs="Arial"/>
          <w:sz w:val="22"/>
          <w:szCs w:val="22"/>
          <w:lang w:val="en-GB"/>
        </w:rPr>
        <w:t>across the UK</w:t>
      </w:r>
    </w:p>
    <w:p w14:paraId="3ABC335B" w14:textId="77777777" w:rsidR="00BF6A59" w:rsidRPr="00BF6A59" w:rsidRDefault="00BF6A59" w:rsidP="0084638A">
      <w:pPr>
        <w:rPr>
          <w:rFonts w:ascii="Arial" w:eastAsia="Calibri" w:hAnsi="Arial" w:cs="Arial"/>
          <w:b/>
          <w:sz w:val="22"/>
          <w:szCs w:val="22"/>
          <w:lang w:val="en-GB"/>
        </w:rPr>
      </w:pPr>
      <w:r w:rsidRPr="00BF6A59">
        <w:rPr>
          <w:rFonts w:ascii="Arial" w:eastAsia="Calibri" w:hAnsi="Arial" w:cs="Arial"/>
          <w:b/>
          <w:sz w:val="22"/>
          <w:szCs w:val="22"/>
          <w:lang w:val="en-GB"/>
        </w:rPr>
        <w:t>Information</w:t>
      </w:r>
    </w:p>
    <w:p w14:paraId="610AFEF3" w14:textId="5989CEC1" w:rsidR="00BF6A59" w:rsidRPr="00BF6A59" w:rsidRDefault="00BF6A59" w:rsidP="0084638A">
      <w:pPr>
        <w:numPr>
          <w:ilvl w:val="0"/>
          <w:numId w:val="32"/>
        </w:numPr>
        <w:contextualSpacing/>
        <w:rPr>
          <w:rFonts w:ascii="Arial" w:eastAsia="Calibri" w:hAnsi="Arial" w:cs="Arial"/>
          <w:sz w:val="22"/>
          <w:szCs w:val="22"/>
          <w:lang w:val="en-GB"/>
        </w:rPr>
      </w:pPr>
      <w:r w:rsidRPr="00BF6A59">
        <w:rPr>
          <w:rFonts w:ascii="Arial" w:eastAsia="Calibri" w:hAnsi="Arial" w:cs="Arial"/>
          <w:sz w:val="22"/>
          <w:szCs w:val="22"/>
          <w:lang w:val="en-GB"/>
        </w:rPr>
        <w:t xml:space="preserve">To contribute to the </w:t>
      </w:r>
      <w:r w:rsidR="00F269E5">
        <w:rPr>
          <w:rFonts w:ascii="Arial" w:eastAsia="Calibri" w:hAnsi="Arial" w:cs="Arial"/>
          <w:sz w:val="22"/>
          <w:szCs w:val="22"/>
          <w:lang w:val="en-GB"/>
        </w:rPr>
        <w:t xml:space="preserve">development and </w:t>
      </w:r>
      <w:r w:rsidRPr="00BF6A59">
        <w:rPr>
          <w:rFonts w:ascii="Arial" w:eastAsia="Calibri" w:hAnsi="Arial" w:cs="Arial"/>
          <w:sz w:val="22"/>
          <w:szCs w:val="22"/>
          <w:lang w:val="en-GB"/>
        </w:rPr>
        <w:t>provision of information provided by PWSA UK</w:t>
      </w:r>
    </w:p>
    <w:p w14:paraId="7DE3A8C2" w14:textId="0C4DA4BE" w:rsidR="00BF6A59" w:rsidRPr="00BF6A59" w:rsidRDefault="00BF6A59" w:rsidP="0084638A">
      <w:pPr>
        <w:numPr>
          <w:ilvl w:val="0"/>
          <w:numId w:val="32"/>
        </w:numPr>
        <w:contextualSpacing/>
        <w:rPr>
          <w:rFonts w:ascii="Arial" w:eastAsia="Calibri" w:hAnsi="Arial" w:cs="Arial"/>
          <w:sz w:val="22"/>
          <w:szCs w:val="22"/>
          <w:lang w:val="en-GB"/>
        </w:rPr>
      </w:pPr>
      <w:r w:rsidRPr="00BF6A59">
        <w:rPr>
          <w:rFonts w:ascii="Arial" w:eastAsia="Calibri" w:hAnsi="Arial" w:cs="Arial"/>
          <w:sz w:val="22"/>
          <w:szCs w:val="22"/>
          <w:lang w:val="en-GB"/>
        </w:rPr>
        <w:t xml:space="preserve">To work with </w:t>
      </w:r>
      <w:r w:rsidR="002B3637" w:rsidRPr="00BF6A59">
        <w:rPr>
          <w:rFonts w:ascii="Arial" w:eastAsia="Calibri" w:hAnsi="Arial" w:cs="Arial"/>
          <w:sz w:val="22"/>
          <w:szCs w:val="22"/>
          <w:lang w:val="en-GB"/>
        </w:rPr>
        <w:t>the Specialist</w:t>
      </w:r>
      <w:r w:rsidRPr="00BF6A59">
        <w:rPr>
          <w:rFonts w:ascii="Arial" w:eastAsia="Calibri" w:hAnsi="Arial" w:cs="Arial"/>
          <w:sz w:val="22"/>
          <w:szCs w:val="22"/>
          <w:lang w:val="en-GB"/>
        </w:rPr>
        <w:t xml:space="preserve"> Advisor Team Manager to ensure that all PWSA UK information is up to date, reflects the latest thinking and techniques and is presented in a stakeholder friendly format</w:t>
      </w:r>
    </w:p>
    <w:p w14:paraId="21CE1DAE" w14:textId="16CD9C7B" w:rsidR="00BF6A59" w:rsidRPr="00BF6A59" w:rsidRDefault="00BF6A59" w:rsidP="00AA00A2">
      <w:pPr>
        <w:numPr>
          <w:ilvl w:val="0"/>
          <w:numId w:val="32"/>
        </w:numPr>
        <w:spacing w:after="200"/>
        <w:contextualSpacing/>
        <w:rPr>
          <w:rFonts w:ascii="Arial" w:eastAsia="Calibri" w:hAnsi="Arial" w:cs="Arial"/>
          <w:sz w:val="22"/>
          <w:szCs w:val="22"/>
          <w:lang w:val="en-GB"/>
        </w:rPr>
      </w:pPr>
      <w:r w:rsidRPr="00BF6A59">
        <w:rPr>
          <w:rFonts w:ascii="Arial" w:eastAsia="Calibri" w:hAnsi="Arial" w:cs="Arial"/>
          <w:sz w:val="22"/>
          <w:szCs w:val="22"/>
          <w:lang w:val="en-GB"/>
        </w:rPr>
        <w:t xml:space="preserve">To work with </w:t>
      </w:r>
      <w:r w:rsidR="002B3637" w:rsidRPr="00BF6A59">
        <w:rPr>
          <w:rFonts w:ascii="Arial" w:eastAsia="Calibri" w:hAnsi="Arial" w:cs="Arial"/>
          <w:sz w:val="22"/>
          <w:szCs w:val="22"/>
          <w:lang w:val="en-GB"/>
        </w:rPr>
        <w:t>the Specialist</w:t>
      </w:r>
      <w:r w:rsidRPr="00BF6A59">
        <w:rPr>
          <w:rFonts w:ascii="Arial" w:eastAsia="Calibri" w:hAnsi="Arial" w:cs="Arial"/>
          <w:sz w:val="22"/>
          <w:szCs w:val="22"/>
          <w:lang w:val="en-GB"/>
        </w:rPr>
        <w:t xml:space="preserve"> Advisor Team Manager to identify and facilitate new information to meet the needs of all people with PWS, their families and carers, professionals and the </w:t>
      </w:r>
      <w:proofErr w:type="gramStart"/>
      <w:r w:rsidRPr="00BF6A59">
        <w:rPr>
          <w:rFonts w:ascii="Arial" w:eastAsia="Calibri" w:hAnsi="Arial" w:cs="Arial"/>
          <w:sz w:val="22"/>
          <w:szCs w:val="22"/>
          <w:lang w:val="en-GB"/>
        </w:rPr>
        <w:t>general public</w:t>
      </w:r>
      <w:proofErr w:type="gramEnd"/>
    </w:p>
    <w:p w14:paraId="7B5551C8" w14:textId="77777777" w:rsidR="00BF6A59" w:rsidRPr="00BF6A59" w:rsidRDefault="00BF6A59" w:rsidP="00AA00A2">
      <w:pPr>
        <w:numPr>
          <w:ilvl w:val="0"/>
          <w:numId w:val="32"/>
        </w:numPr>
        <w:spacing w:after="200"/>
        <w:contextualSpacing/>
        <w:rPr>
          <w:rFonts w:ascii="Arial" w:eastAsia="Calibri" w:hAnsi="Arial" w:cs="Arial"/>
          <w:sz w:val="22"/>
          <w:szCs w:val="22"/>
          <w:lang w:val="en-GB"/>
        </w:rPr>
      </w:pPr>
      <w:r w:rsidRPr="00BF6A59">
        <w:rPr>
          <w:rFonts w:ascii="Arial" w:eastAsia="Calibri" w:hAnsi="Arial" w:cs="Arial"/>
          <w:sz w:val="22"/>
          <w:szCs w:val="22"/>
          <w:lang w:val="en-GB"/>
        </w:rPr>
        <w:t>To contribute to a rolling programme of reviewing and updating all PWSA UK Information</w:t>
      </w:r>
    </w:p>
    <w:p w14:paraId="132F60FE" w14:textId="68F8D068" w:rsidR="00BF6A59" w:rsidRPr="00BF6A59" w:rsidRDefault="00BF6A59" w:rsidP="00AA00A2">
      <w:pPr>
        <w:numPr>
          <w:ilvl w:val="0"/>
          <w:numId w:val="32"/>
        </w:numPr>
        <w:spacing w:after="200"/>
        <w:contextualSpacing/>
        <w:rPr>
          <w:rFonts w:ascii="Arial" w:eastAsia="Calibri" w:hAnsi="Arial" w:cs="Arial"/>
          <w:sz w:val="22"/>
          <w:szCs w:val="22"/>
          <w:lang w:val="en-GB"/>
        </w:rPr>
      </w:pPr>
      <w:r w:rsidRPr="00BF6A59">
        <w:rPr>
          <w:rFonts w:ascii="Arial" w:eastAsia="Calibri" w:hAnsi="Arial" w:cs="Arial"/>
          <w:sz w:val="22"/>
          <w:szCs w:val="22"/>
          <w:lang w:val="en-GB"/>
        </w:rPr>
        <w:t>To keep up to date on all knowledge and developments relating to Prader-Willi Syndrome and its management and to reflect those changes to all PWSA UK information channels</w:t>
      </w:r>
    </w:p>
    <w:p w14:paraId="1BA8A327" w14:textId="77777777" w:rsidR="00BF6A59" w:rsidRPr="00BF6A59" w:rsidRDefault="00BF6A59" w:rsidP="00AA00A2">
      <w:pPr>
        <w:numPr>
          <w:ilvl w:val="0"/>
          <w:numId w:val="32"/>
        </w:numPr>
        <w:spacing w:after="200"/>
        <w:contextualSpacing/>
        <w:rPr>
          <w:rFonts w:ascii="Arial" w:eastAsia="Calibri" w:hAnsi="Arial" w:cs="Arial"/>
          <w:sz w:val="22"/>
          <w:szCs w:val="22"/>
          <w:lang w:val="en-GB"/>
        </w:rPr>
      </w:pPr>
      <w:r w:rsidRPr="00BF6A59">
        <w:rPr>
          <w:rFonts w:ascii="Arial" w:eastAsia="Calibri" w:hAnsi="Arial" w:cs="Arial"/>
          <w:sz w:val="22"/>
          <w:szCs w:val="22"/>
          <w:lang w:val="en-GB"/>
        </w:rPr>
        <w:t>To keep up to date with all changes in government policy and legislation and reflect those changes to all PWSA UK information channels</w:t>
      </w:r>
    </w:p>
    <w:p w14:paraId="2F87CF75" w14:textId="55C34600" w:rsidR="00BF6A59" w:rsidRPr="00BF6A59" w:rsidRDefault="00BF6A59" w:rsidP="00AA00A2">
      <w:pPr>
        <w:numPr>
          <w:ilvl w:val="0"/>
          <w:numId w:val="32"/>
        </w:numPr>
        <w:spacing w:after="200"/>
        <w:contextualSpacing/>
        <w:rPr>
          <w:rFonts w:ascii="Arial" w:eastAsia="Calibri" w:hAnsi="Arial" w:cs="Arial"/>
          <w:sz w:val="22"/>
          <w:szCs w:val="22"/>
          <w:lang w:val="en-GB"/>
        </w:rPr>
      </w:pPr>
      <w:r w:rsidRPr="00BF6A59">
        <w:rPr>
          <w:rFonts w:ascii="Arial" w:eastAsia="Calibri" w:hAnsi="Arial" w:cs="Arial"/>
          <w:sz w:val="22"/>
          <w:szCs w:val="22"/>
          <w:lang w:val="en-GB"/>
        </w:rPr>
        <w:t xml:space="preserve">To </w:t>
      </w:r>
      <w:r w:rsidR="001253F8">
        <w:rPr>
          <w:rFonts w:ascii="Arial" w:eastAsia="Calibri" w:hAnsi="Arial" w:cs="Arial"/>
          <w:sz w:val="22"/>
          <w:szCs w:val="22"/>
          <w:lang w:val="en-GB"/>
        </w:rPr>
        <w:t xml:space="preserve">actively </w:t>
      </w:r>
      <w:r w:rsidRPr="00BF6A59">
        <w:rPr>
          <w:rFonts w:ascii="Arial" w:eastAsia="Calibri" w:hAnsi="Arial" w:cs="Arial"/>
          <w:sz w:val="22"/>
          <w:szCs w:val="22"/>
          <w:lang w:val="en-GB"/>
        </w:rPr>
        <w:t>contribute t</w:t>
      </w:r>
      <w:r w:rsidR="002B3637">
        <w:rPr>
          <w:rFonts w:ascii="Arial" w:eastAsia="Calibri" w:hAnsi="Arial" w:cs="Arial"/>
          <w:sz w:val="22"/>
          <w:szCs w:val="22"/>
          <w:lang w:val="en-GB"/>
        </w:rPr>
        <w:t>o</w:t>
      </w:r>
      <w:r w:rsidRPr="00BF6A59">
        <w:rPr>
          <w:rFonts w:ascii="Arial" w:eastAsia="Calibri" w:hAnsi="Arial" w:cs="Arial"/>
          <w:sz w:val="22"/>
          <w:szCs w:val="22"/>
          <w:lang w:val="en-GB"/>
        </w:rPr>
        <w:t xml:space="preserve"> conference </w:t>
      </w:r>
      <w:r w:rsidR="001253F8">
        <w:rPr>
          <w:rFonts w:ascii="Arial" w:eastAsia="Calibri" w:hAnsi="Arial" w:cs="Arial"/>
          <w:sz w:val="22"/>
          <w:szCs w:val="22"/>
          <w:lang w:val="en-GB"/>
        </w:rPr>
        <w:t xml:space="preserve">development and </w:t>
      </w:r>
      <w:r w:rsidRPr="00BF6A59">
        <w:rPr>
          <w:rFonts w:ascii="Arial" w:eastAsia="Calibri" w:hAnsi="Arial" w:cs="Arial"/>
          <w:sz w:val="22"/>
          <w:szCs w:val="22"/>
          <w:lang w:val="en-GB"/>
        </w:rPr>
        <w:t xml:space="preserve">provision offered by PWSA UK </w:t>
      </w:r>
    </w:p>
    <w:p w14:paraId="082E8F81" w14:textId="7F12FD7E" w:rsidR="00BF6A59" w:rsidRPr="00BF6A59" w:rsidRDefault="00BF6A59" w:rsidP="00AA00A2">
      <w:pPr>
        <w:rPr>
          <w:rFonts w:ascii="Arial" w:eastAsia="Calibri" w:hAnsi="Arial" w:cs="Arial"/>
          <w:b/>
          <w:sz w:val="22"/>
          <w:szCs w:val="22"/>
          <w:lang w:val="en-GB"/>
        </w:rPr>
      </w:pPr>
      <w:r w:rsidRPr="00BF6A59">
        <w:rPr>
          <w:rFonts w:ascii="Arial" w:eastAsia="Calibri" w:hAnsi="Arial" w:cs="Arial"/>
          <w:b/>
          <w:sz w:val="22"/>
          <w:szCs w:val="22"/>
          <w:lang w:val="en-GB"/>
        </w:rPr>
        <w:t>Training</w:t>
      </w:r>
    </w:p>
    <w:p w14:paraId="7D43ECB9" w14:textId="03742886" w:rsidR="00BF6A59" w:rsidRPr="00BF6A59" w:rsidRDefault="00BF6A59" w:rsidP="00AA00A2">
      <w:pPr>
        <w:numPr>
          <w:ilvl w:val="0"/>
          <w:numId w:val="33"/>
        </w:numPr>
        <w:contextualSpacing/>
        <w:rPr>
          <w:rFonts w:ascii="Arial" w:eastAsia="Calibri" w:hAnsi="Arial" w:cs="Arial"/>
          <w:sz w:val="22"/>
          <w:szCs w:val="22"/>
          <w:lang w:val="en-GB"/>
        </w:rPr>
      </w:pPr>
      <w:r w:rsidRPr="00BF6A59">
        <w:rPr>
          <w:rFonts w:ascii="Arial" w:eastAsia="Calibri" w:hAnsi="Arial" w:cs="Arial"/>
          <w:sz w:val="22"/>
          <w:szCs w:val="22"/>
          <w:lang w:val="en-GB"/>
        </w:rPr>
        <w:t xml:space="preserve">To </w:t>
      </w:r>
      <w:r w:rsidR="002B3637">
        <w:rPr>
          <w:rFonts w:ascii="Arial" w:eastAsia="Calibri" w:hAnsi="Arial" w:cs="Arial"/>
          <w:sz w:val="22"/>
          <w:szCs w:val="22"/>
          <w:lang w:val="en-GB"/>
        </w:rPr>
        <w:t xml:space="preserve">deliver </w:t>
      </w:r>
      <w:r w:rsidR="0025031B">
        <w:rPr>
          <w:rFonts w:ascii="Arial" w:eastAsia="Calibri" w:hAnsi="Arial" w:cs="Arial"/>
          <w:sz w:val="22"/>
          <w:szCs w:val="22"/>
          <w:lang w:val="en-GB"/>
        </w:rPr>
        <w:t>effective and impactful</w:t>
      </w:r>
      <w:r w:rsidRPr="00BF6A59">
        <w:rPr>
          <w:rFonts w:ascii="Arial" w:eastAsia="Calibri" w:hAnsi="Arial" w:cs="Arial"/>
          <w:sz w:val="22"/>
          <w:szCs w:val="22"/>
          <w:lang w:val="en-GB"/>
        </w:rPr>
        <w:t xml:space="preserve"> training </w:t>
      </w:r>
      <w:r w:rsidR="0025031B">
        <w:rPr>
          <w:rFonts w:ascii="Arial" w:eastAsia="Calibri" w:hAnsi="Arial" w:cs="Arial"/>
          <w:sz w:val="22"/>
          <w:szCs w:val="22"/>
          <w:lang w:val="en-GB"/>
        </w:rPr>
        <w:t xml:space="preserve">to a range of audiences to improve practice and understanding of PWS </w:t>
      </w:r>
    </w:p>
    <w:p w14:paraId="31DD837F" w14:textId="61CAF88A" w:rsidR="00BF6A59" w:rsidRPr="00BF6A59" w:rsidRDefault="00BF6A59" w:rsidP="00AA00A2">
      <w:pPr>
        <w:numPr>
          <w:ilvl w:val="0"/>
          <w:numId w:val="33"/>
        </w:numPr>
        <w:spacing w:after="200"/>
        <w:contextualSpacing/>
        <w:rPr>
          <w:rFonts w:ascii="Arial" w:eastAsia="Calibri" w:hAnsi="Arial" w:cs="Arial"/>
          <w:sz w:val="22"/>
          <w:szCs w:val="22"/>
          <w:lang w:val="en-GB"/>
        </w:rPr>
      </w:pPr>
      <w:r w:rsidRPr="00BF6A59">
        <w:rPr>
          <w:rFonts w:ascii="Arial" w:eastAsia="Calibri" w:hAnsi="Arial" w:cs="Arial"/>
          <w:sz w:val="22"/>
          <w:szCs w:val="22"/>
          <w:lang w:val="en-GB"/>
        </w:rPr>
        <w:t xml:space="preserve">To </w:t>
      </w:r>
      <w:r w:rsidR="000D7CB6">
        <w:rPr>
          <w:rFonts w:ascii="Arial" w:eastAsia="Calibri" w:hAnsi="Arial" w:cs="Arial"/>
          <w:sz w:val="22"/>
          <w:szCs w:val="22"/>
          <w:lang w:val="en-GB"/>
        </w:rPr>
        <w:t xml:space="preserve">actively </w:t>
      </w:r>
      <w:r w:rsidRPr="00BF6A59">
        <w:rPr>
          <w:rFonts w:ascii="Arial" w:eastAsia="Calibri" w:hAnsi="Arial" w:cs="Arial"/>
          <w:sz w:val="22"/>
          <w:szCs w:val="22"/>
          <w:lang w:val="en-GB"/>
        </w:rPr>
        <w:t>contribute to the content of all training courses so that they reflect the best practice, the latest techniques and research in PWS and are fully appropriate for the needs of all working with people with PWS</w:t>
      </w:r>
    </w:p>
    <w:p w14:paraId="1A0A7695" w14:textId="3975433E" w:rsidR="00BF6A59" w:rsidRPr="00BF6A59" w:rsidRDefault="00BF6A59" w:rsidP="00AA00A2">
      <w:pPr>
        <w:rPr>
          <w:rFonts w:ascii="Arial" w:eastAsia="Calibri" w:hAnsi="Arial" w:cs="Arial"/>
          <w:b/>
          <w:sz w:val="22"/>
          <w:szCs w:val="22"/>
          <w:lang w:val="en-GB"/>
        </w:rPr>
      </w:pPr>
      <w:r w:rsidRPr="00BF6A59">
        <w:rPr>
          <w:rFonts w:ascii="Arial" w:eastAsia="Calibri" w:hAnsi="Arial" w:cs="Arial"/>
          <w:b/>
          <w:sz w:val="22"/>
          <w:szCs w:val="22"/>
          <w:lang w:val="en-GB"/>
        </w:rPr>
        <w:lastRenderedPageBreak/>
        <w:t>General</w:t>
      </w:r>
    </w:p>
    <w:p w14:paraId="1E73E4A2" w14:textId="77777777" w:rsidR="00BF6A59" w:rsidRPr="00BF6A59" w:rsidRDefault="00BF6A59" w:rsidP="00AA00A2">
      <w:pPr>
        <w:numPr>
          <w:ilvl w:val="0"/>
          <w:numId w:val="34"/>
        </w:numPr>
        <w:contextualSpacing/>
        <w:rPr>
          <w:rFonts w:ascii="Arial" w:eastAsia="Calibri" w:hAnsi="Arial" w:cs="Arial"/>
          <w:sz w:val="22"/>
          <w:szCs w:val="22"/>
          <w:lang w:val="en-GB"/>
        </w:rPr>
      </w:pPr>
      <w:r w:rsidRPr="00BF6A59">
        <w:rPr>
          <w:rFonts w:ascii="Arial" w:eastAsia="Calibri" w:hAnsi="Arial" w:cs="Arial"/>
          <w:sz w:val="22"/>
          <w:szCs w:val="22"/>
          <w:lang w:val="en-GB"/>
        </w:rPr>
        <w:t>To maintain records of support on the PWSA UK database</w:t>
      </w:r>
    </w:p>
    <w:p w14:paraId="5F16DEA9" w14:textId="77777777" w:rsidR="00BF6A59" w:rsidRPr="00BF6A59" w:rsidRDefault="00BF6A59" w:rsidP="00AA00A2">
      <w:pPr>
        <w:numPr>
          <w:ilvl w:val="0"/>
          <w:numId w:val="34"/>
        </w:numPr>
        <w:spacing w:after="200"/>
        <w:contextualSpacing/>
        <w:rPr>
          <w:rFonts w:ascii="Arial" w:eastAsia="Calibri" w:hAnsi="Arial" w:cs="Arial"/>
          <w:sz w:val="22"/>
          <w:szCs w:val="22"/>
          <w:lang w:val="en-GB"/>
        </w:rPr>
      </w:pPr>
      <w:r w:rsidRPr="00BF6A59">
        <w:rPr>
          <w:rFonts w:ascii="Arial" w:eastAsia="Calibri" w:hAnsi="Arial" w:cs="Arial"/>
          <w:sz w:val="22"/>
          <w:szCs w:val="22"/>
          <w:lang w:val="en-GB"/>
        </w:rPr>
        <w:t>To work with other specialist advisor team members to ensure a co-ordinated approach to the support work of the Association</w:t>
      </w:r>
    </w:p>
    <w:p w14:paraId="0B68E1FF" w14:textId="77777777" w:rsidR="00BF6A59" w:rsidRPr="00BF6A59" w:rsidRDefault="00BF6A59" w:rsidP="00AA00A2">
      <w:pPr>
        <w:numPr>
          <w:ilvl w:val="0"/>
          <w:numId w:val="34"/>
        </w:numPr>
        <w:spacing w:after="200"/>
        <w:contextualSpacing/>
        <w:rPr>
          <w:rFonts w:ascii="Arial" w:eastAsia="Calibri" w:hAnsi="Arial" w:cs="Arial"/>
          <w:sz w:val="22"/>
          <w:szCs w:val="22"/>
          <w:lang w:val="en-GB"/>
        </w:rPr>
      </w:pPr>
      <w:r w:rsidRPr="00BF6A59">
        <w:rPr>
          <w:rFonts w:ascii="Arial" w:eastAsia="Calibri" w:hAnsi="Arial" w:cs="Arial"/>
          <w:sz w:val="22"/>
          <w:szCs w:val="22"/>
          <w:lang w:val="en-GB"/>
        </w:rPr>
        <w:t>To provide verbal and written records as required</w:t>
      </w:r>
    </w:p>
    <w:p w14:paraId="51B2BCFE" w14:textId="77777777" w:rsidR="00BF6A59" w:rsidRPr="00BF6A59" w:rsidRDefault="00BF6A59" w:rsidP="00AA00A2">
      <w:pPr>
        <w:numPr>
          <w:ilvl w:val="0"/>
          <w:numId w:val="34"/>
        </w:numPr>
        <w:spacing w:after="200"/>
        <w:contextualSpacing/>
        <w:rPr>
          <w:rFonts w:ascii="Arial" w:eastAsia="Calibri" w:hAnsi="Arial" w:cs="Arial"/>
          <w:sz w:val="22"/>
          <w:szCs w:val="22"/>
          <w:lang w:val="en-GB"/>
        </w:rPr>
      </w:pPr>
      <w:r w:rsidRPr="00BF6A59">
        <w:rPr>
          <w:rFonts w:ascii="Arial" w:eastAsia="Calibri" w:hAnsi="Arial" w:cs="Arial"/>
          <w:sz w:val="22"/>
          <w:szCs w:val="22"/>
          <w:lang w:val="en-GB"/>
        </w:rPr>
        <w:t>To support the fundraising requirements of the Association as required</w:t>
      </w:r>
    </w:p>
    <w:p w14:paraId="51092F71" w14:textId="77777777" w:rsidR="00BF6A59" w:rsidRPr="00BF6A59" w:rsidRDefault="00BF6A59" w:rsidP="00AA00A2">
      <w:pPr>
        <w:numPr>
          <w:ilvl w:val="0"/>
          <w:numId w:val="34"/>
        </w:numPr>
        <w:spacing w:after="200"/>
        <w:contextualSpacing/>
        <w:rPr>
          <w:rFonts w:ascii="Arial" w:eastAsia="Calibri" w:hAnsi="Arial" w:cs="Arial"/>
          <w:sz w:val="22"/>
          <w:szCs w:val="22"/>
          <w:lang w:val="en-GB"/>
        </w:rPr>
      </w:pPr>
      <w:r w:rsidRPr="00BF6A59">
        <w:rPr>
          <w:rFonts w:ascii="Arial" w:eastAsia="Calibri" w:hAnsi="Arial" w:cs="Arial"/>
          <w:sz w:val="22"/>
          <w:szCs w:val="22"/>
          <w:lang w:val="en-GB"/>
        </w:rPr>
        <w:t>To undertake other duties as may be required from time to time by the Specialist Advisor Team Manager or CEO</w:t>
      </w:r>
    </w:p>
    <w:p w14:paraId="255489E0" w14:textId="77777777" w:rsidR="009F79EA" w:rsidRPr="009E43C2" w:rsidRDefault="00562CEF" w:rsidP="00AA00A2">
      <w:pPr>
        <w:pStyle w:val="CitrusAhead"/>
        <w:rPr>
          <w:rFonts w:ascii="Arial" w:hAnsi="Arial" w:cs="Arial"/>
          <w:color w:val="auto"/>
        </w:rPr>
      </w:pPr>
      <w:r w:rsidRPr="009E43C2">
        <w:rPr>
          <w:rFonts w:ascii="Arial" w:hAnsi="Arial" w:cs="Arial"/>
          <w:color w:val="auto"/>
        </w:rPr>
        <w:t>Knowledge/Experience required:</w:t>
      </w:r>
    </w:p>
    <w:p w14:paraId="6714F4B0" w14:textId="77777777" w:rsidR="00017FB9" w:rsidRPr="0085652E" w:rsidRDefault="00017FB9" w:rsidP="00AA00A2">
      <w:pPr>
        <w:rPr>
          <w:rFonts w:ascii="Arial" w:hAnsi="Arial" w:cs="Arial"/>
          <w:b/>
          <w:bCs/>
          <w:sz w:val="22"/>
          <w:szCs w:val="22"/>
          <w:lang w:val="en-GB"/>
        </w:rPr>
      </w:pPr>
      <w:r w:rsidRPr="0085652E">
        <w:rPr>
          <w:rFonts w:ascii="Arial" w:hAnsi="Arial" w:cs="Arial"/>
          <w:b/>
          <w:bCs/>
          <w:sz w:val="22"/>
          <w:szCs w:val="22"/>
          <w:lang w:val="en-GB"/>
        </w:rPr>
        <w:t>Essential:</w:t>
      </w:r>
    </w:p>
    <w:p w14:paraId="1514BE88" w14:textId="7D935C33" w:rsidR="00017FB9" w:rsidRDefault="00017FB9" w:rsidP="00AA00A2">
      <w:pPr>
        <w:pStyle w:val="ListParagraph"/>
        <w:numPr>
          <w:ilvl w:val="0"/>
          <w:numId w:val="24"/>
        </w:numPr>
        <w:spacing w:line="240" w:lineRule="auto"/>
        <w:rPr>
          <w:rFonts w:ascii="Arial" w:hAnsi="Arial" w:cs="Arial"/>
          <w:lang w:val="en-GB"/>
        </w:rPr>
      </w:pPr>
      <w:r w:rsidRPr="0085652E">
        <w:rPr>
          <w:rFonts w:ascii="Arial" w:hAnsi="Arial" w:cs="Arial"/>
          <w:lang w:val="en-GB"/>
        </w:rPr>
        <w:t>A belief in the potential and value of people with Prader-Willi syndrome.</w:t>
      </w:r>
    </w:p>
    <w:p w14:paraId="6DFAA4A2" w14:textId="77777777" w:rsidR="00591D5A" w:rsidRPr="00591D5A" w:rsidRDefault="00591D5A" w:rsidP="00AA00A2">
      <w:pPr>
        <w:pStyle w:val="ListParagraph"/>
        <w:numPr>
          <w:ilvl w:val="0"/>
          <w:numId w:val="24"/>
        </w:numPr>
        <w:spacing w:line="240" w:lineRule="auto"/>
        <w:rPr>
          <w:rFonts w:ascii="Arial" w:hAnsi="Arial" w:cs="Arial"/>
          <w:lang w:val="en-GB"/>
        </w:rPr>
      </w:pPr>
      <w:r w:rsidRPr="00591D5A">
        <w:rPr>
          <w:rFonts w:ascii="Arial" w:hAnsi="Arial" w:cs="Arial"/>
        </w:rPr>
        <w:t>In-depth and demonstrable knowledge and experience of PWS either as a professional or family member.</w:t>
      </w:r>
    </w:p>
    <w:p w14:paraId="5E56BBF2" w14:textId="77777777" w:rsidR="00803E8E" w:rsidRPr="00803E8E" w:rsidRDefault="00591D5A" w:rsidP="00AA00A2">
      <w:pPr>
        <w:pStyle w:val="ListParagraph"/>
        <w:numPr>
          <w:ilvl w:val="0"/>
          <w:numId w:val="24"/>
        </w:numPr>
        <w:spacing w:line="240" w:lineRule="auto"/>
        <w:rPr>
          <w:rFonts w:ascii="Arial" w:hAnsi="Arial" w:cs="Arial"/>
          <w:lang w:val="en-GB"/>
        </w:rPr>
      </w:pPr>
      <w:r w:rsidRPr="00591D5A">
        <w:rPr>
          <w:rFonts w:ascii="Arial" w:hAnsi="Arial" w:cs="Arial"/>
        </w:rPr>
        <w:t>In-depth working knowledge of health and social care systems and education in relation to learning</w:t>
      </w:r>
      <w:r w:rsidR="00803E8E" w:rsidRPr="00803E8E">
        <w:t xml:space="preserve"> </w:t>
      </w:r>
    </w:p>
    <w:p w14:paraId="6988F03F" w14:textId="77777777" w:rsidR="00803E8E" w:rsidRPr="00803E8E" w:rsidRDefault="00803E8E" w:rsidP="00AA00A2">
      <w:pPr>
        <w:pStyle w:val="ListParagraph"/>
        <w:numPr>
          <w:ilvl w:val="0"/>
          <w:numId w:val="24"/>
        </w:numPr>
        <w:spacing w:line="240" w:lineRule="auto"/>
        <w:rPr>
          <w:rFonts w:ascii="Arial" w:hAnsi="Arial" w:cs="Arial"/>
          <w:lang w:val="en-GB"/>
        </w:rPr>
      </w:pPr>
      <w:r w:rsidRPr="00803E8E">
        <w:rPr>
          <w:rFonts w:ascii="Arial" w:hAnsi="Arial" w:cs="Arial"/>
        </w:rPr>
        <w:t>Ability to communicate effectively with people in writing and verbally, including the telephone.</w:t>
      </w:r>
    </w:p>
    <w:p w14:paraId="451CFC04" w14:textId="77777777" w:rsidR="00803E8E" w:rsidRPr="00803E8E" w:rsidRDefault="00803E8E" w:rsidP="00AA00A2">
      <w:pPr>
        <w:pStyle w:val="ListParagraph"/>
        <w:numPr>
          <w:ilvl w:val="0"/>
          <w:numId w:val="24"/>
        </w:numPr>
        <w:spacing w:line="240" w:lineRule="auto"/>
        <w:rPr>
          <w:rFonts w:ascii="Arial" w:hAnsi="Arial" w:cs="Arial"/>
          <w:lang w:val="en-GB"/>
        </w:rPr>
      </w:pPr>
      <w:r w:rsidRPr="00803E8E">
        <w:rPr>
          <w:rFonts w:ascii="Arial" w:hAnsi="Arial" w:cs="Arial"/>
        </w:rPr>
        <w:t>Good interpersonal skills in a customer-facing role.</w:t>
      </w:r>
    </w:p>
    <w:p w14:paraId="27EF7630" w14:textId="77777777" w:rsidR="00803E8E" w:rsidRPr="00803E8E" w:rsidRDefault="00803E8E" w:rsidP="00AA00A2">
      <w:pPr>
        <w:pStyle w:val="ListParagraph"/>
        <w:numPr>
          <w:ilvl w:val="0"/>
          <w:numId w:val="24"/>
        </w:numPr>
        <w:spacing w:line="240" w:lineRule="auto"/>
        <w:rPr>
          <w:rFonts w:ascii="Arial" w:hAnsi="Arial" w:cs="Arial"/>
          <w:lang w:val="en-GB"/>
        </w:rPr>
      </w:pPr>
      <w:r w:rsidRPr="00803E8E">
        <w:rPr>
          <w:rFonts w:ascii="Arial" w:hAnsi="Arial" w:cs="Arial"/>
        </w:rPr>
        <w:t xml:space="preserve">Able to </w:t>
      </w:r>
      <w:proofErr w:type="spellStart"/>
      <w:r w:rsidRPr="00803E8E">
        <w:rPr>
          <w:rFonts w:ascii="Arial" w:hAnsi="Arial" w:cs="Arial"/>
        </w:rPr>
        <w:t>empathise</w:t>
      </w:r>
      <w:proofErr w:type="spellEnd"/>
      <w:r w:rsidRPr="00803E8E">
        <w:rPr>
          <w:rFonts w:ascii="Arial" w:hAnsi="Arial" w:cs="Arial"/>
        </w:rPr>
        <w:t xml:space="preserve"> with clients while ensuring required action is advised, including directing clients to other sources of advice and support.</w:t>
      </w:r>
    </w:p>
    <w:p w14:paraId="424A6F1A" w14:textId="77777777" w:rsidR="003012FE" w:rsidRPr="003012FE" w:rsidRDefault="00803E8E" w:rsidP="00AA00A2">
      <w:pPr>
        <w:pStyle w:val="ListParagraph"/>
        <w:numPr>
          <w:ilvl w:val="0"/>
          <w:numId w:val="24"/>
        </w:numPr>
        <w:spacing w:line="240" w:lineRule="auto"/>
        <w:rPr>
          <w:rFonts w:ascii="Arial" w:hAnsi="Arial" w:cs="Arial"/>
          <w:lang w:val="en-GB"/>
        </w:rPr>
      </w:pPr>
      <w:r w:rsidRPr="00803E8E">
        <w:rPr>
          <w:rFonts w:ascii="Arial" w:hAnsi="Arial" w:cs="Arial"/>
        </w:rPr>
        <w:t xml:space="preserve">Able to relate statutory/legal language in a manner that can be understood by all clients. </w:t>
      </w:r>
    </w:p>
    <w:p w14:paraId="5E735AB9" w14:textId="0A0185DE" w:rsidR="00803E8E" w:rsidRPr="00803E8E" w:rsidRDefault="00803E8E" w:rsidP="00AA00A2">
      <w:pPr>
        <w:pStyle w:val="ListParagraph"/>
        <w:numPr>
          <w:ilvl w:val="0"/>
          <w:numId w:val="24"/>
        </w:numPr>
        <w:spacing w:line="240" w:lineRule="auto"/>
        <w:rPr>
          <w:rFonts w:ascii="Arial" w:hAnsi="Arial" w:cs="Arial"/>
          <w:lang w:val="en-GB"/>
        </w:rPr>
      </w:pPr>
      <w:r w:rsidRPr="00803E8E">
        <w:rPr>
          <w:rFonts w:ascii="Arial" w:hAnsi="Arial" w:cs="Arial"/>
        </w:rPr>
        <w:t xml:space="preserve">Ability to negotiate with external parties and </w:t>
      </w:r>
      <w:proofErr w:type="spellStart"/>
      <w:r w:rsidRPr="00803E8E">
        <w:rPr>
          <w:rFonts w:ascii="Arial" w:hAnsi="Arial" w:cs="Arial"/>
        </w:rPr>
        <w:t>organisations</w:t>
      </w:r>
      <w:proofErr w:type="spellEnd"/>
      <w:r w:rsidR="00AA00A2">
        <w:rPr>
          <w:rFonts w:ascii="Arial" w:hAnsi="Arial" w:cs="Arial"/>
        </w:rPr>
        <w:t xml:space="preserve"> to achieve agreed goals for PWSA UK clients. </w:t>
      </w:r>
    </w:p>
    <w:p w14:paraId="15796A35" w14:textId="6CFA6EA3" w:rsidR="00901096" w:rsidRPr="00803E8E" w:rsidRDefault="00901096" w:rsidP="00AA00A2">
      <w:pPr>
        <w:pStyle w:val="ListParagraph"/>
        <w:numPr>
          <w:ilvl w:val="0"/>
          <w:numId w:val="24"/>
        </w:numPr>
        <w:spacing w:line="240" w:lineRule="auto"/>
        <w:rPr>
          <w:rFonts w:ascii="Arial" w:hAnsi="Arial" w:cs="Arial"/>
          <w:lang w:val="en-GB"/>
        </w:rPr>
      </w:pPr>
      <w:r w:rsidRPr="00803E8E">
        <w:rPr>
          <w:rFonts w:ascii="Arial" w:hAnsi="Arial" w:cs="Arial"/>
          <w:lang w:val="en-GB"/>
        </w:rPr>
        <w:t xml:space="preserve">Experience </w:t>
      </w:r>
      <w:r w:rsidR="00E43EDD" w:rsidRPr="00803E8E">
        <w:rPr>
          <w:rFonts w:ascii="Arial" w:hAnsi="Arial" w:cs="Arial"/>
          <w:lang w:val="en-GB"/>
        </w:rPr>
        <w:t>of</w:t>
      </w:r>
      <w:r w:rsidRPr="00803E8E">
        <w:rPr>
          <w:rFonts w:ascii="Arial" w:hAnsi="Arial" w:cs="Arial"/>
          <w:lang w:val="en-GB"/>
        </w:rPr>
        <w:t xml:space="preserve"> competent use of databases</w:t>
      </w:r>
    </w:p>
    <w:p w14:paraId="0345E646" w14:textId="77777777" w:rsidR="00EF439A" w:rsidRPr="00EF439A" w:rsidRDefault="00EF439A" w:rsidP="00AA00A2">
      <w:pPr>
        <w:pStyle w:val="ListParagraph"/>
        <w:numPr>
          <w:ilvl w:val="0"/>
          <w:numId w:val="24"/>
        </w:numPr>
        <w:spacing w:line="240" w:lineRule="auto"/>
        <w:rPr>
          <w:rFonts w:ascii="Arial" w:hAnsi="Arial" w:cs="Arial"/>
          <w:lang w:val="en-GB"/>
        </w:rPr>
      </w:pPr>
      <w:r w:rsidRPr="00EF439A">
        <w:rPr>
          <w:rFonts w:ascii="Arial" w:hAnsi="Arial" w:cs="Arial"/>
          <w:lang w:val="en-GB"/>
        </w:rPr>
        <w:t xml:space="preserve">Experience of delivering training with evidenced training qualifications </w:t>
      </w:r>
    </w:p>
    <w:p w14:paraId="79CD8423" w14:textId="0A6C60A0" w:rsidR="002B4A64" w:rsidRDefault="002B4A64" w:rsidP="00AA00A2">
      <w:pPr>
        <w:pStyle w:val="ListParagraph"/>
        <w:numPr>
          <w:ilvl w:val="0"/>
          <w:numId w:val="24"/>
        </w:numPr>
        <w:spacing w:line="240" w:lineRule="auto"/>
        <w:rPr>
          <w:rFonts w:ascii="Arial" w:hAnsi="Arial" w:cs="Arial"/>
          <w:lang w:val="en-GB"/>
        </w:rPr>
      </w:pPr>
      <w:r w:rsidRPr="002B4A64">
        <w:rPr>
          <w:rFonts w:ascii="Arial" w:hAnsi="Arial" w:cs="Arial"/>
          <w:lang w:val="en-GB"/>
        </w:rPr>
        <w:t>Good time management skills including good sense of priorities and project timelines</w:t>
      </w:r>
    </w:p>
    <w:p w14:paraId="5A55D85B" w14:textId="583F1823" w:rsidR="00557D56" w:rsidRPr="009E43C2" w:rsidRDefault="00557D56" w:rsidP="00046D05">
      <w:pPr>
        <w:pStyle w:val="CitrusAhead"/>
        <w:rPr>
          <w:rFonts w:ascii="Arial" w:hAnsi="Arial" w:cs="Arial"/>
          <w:color w:val="auto"/>
        </w:rPr>
      </w:pPr>
      <w:r w:rsidRPr="009E43C2">
        <w:rPr>
          <w:rFonts w:ascii="Arial" w:hAnsi="Arial" w:cs="Arial"/>
          <w:color w:val="auto"/>
        </w:rPr>
        <w:t>General</w:t>
      </w:r>
      <w:r w:rsidR="00CA217D" w:rsidRPr="009E43C2">
        <w:rPr>
          <w:rFonts w:ascii="Arial" w:hAnsi="Arial" w:cs="Arial"/>
          <w:color w:val="auto"/>
        </w:rPr>
        <w:t xml:space="preserve"> </w:t>
      </w:r>
      <w:r w:rsidRPr="009E43C2">
        <w:rPr>
          <w:rFonts w:ascii="Arial" w:hAnsi="Arial" w:cs="Arial"/>
          <w:color w:val="auto"/>
        </w:rPr>
        <w:t>–</w:t>
      </w:r>
    </w:p>
    <w:p w14:paraId="2A59FAF8" w14:textId="77777777" w:rsidR="009F79EA" w:rsidRPr="009E43C2" w:rsidRDefault="00DC448B" w:rsidP="00046D05">
      <w:pPr>
        <w:pStyle w:val="CitrusAhead"/>
        <w:rPr>
          <w:rFonts w:ascii="Arial" w:hAnsi="Arial" w:cs="Arial"/>
          <w:color w:val="auto"/>
        </w:rPr>
      </w:pPr>
      <w:r w:rsidRPr="009E43C2">
        <w:rPr>
          <w:rFonts w:ascii="Arial" w:hAnsi="Arial" w:cs="Arial"/>
          <w:color w:val="auto"/>
        </w:rPr>
        <w:t xml:space="preserve">All </w:t>
      </w:r>
      <w:r w:rsidR="00D67865" w:rsidRPr="009E43C2">
        <w:rPr>
          <w:rFonts w:ascii="Arial" w:hAnsi="Arial" w:cs="Arial"/>
          <w:color w:val="auto"/>
        </w:rPr>
        <w:t>Staff are required to:</w:t>
      </w:r>
    </w:p>
    <w:p w14:paraId="3F2EFB67" w14:textId="77777777" w:rsidR="009E43C2" w:rsidRPr="009E43C2" w:rsidRDefault="009E43C2" w:rsidP="009E43C2">
      <w:pPr>
        <w:pStyle w:val="ListParagraph"/>
        <w:numPr>
          <w:ilvl w:val="0"/>
          <w:numId w:val="12"/>
        </w:numPr>
        <w:spacing w:after="0" w:line="240" w:lineRule="auto"/>
        <w:rPr>
          <w:rFonts w:ascii="Arial" w:hAnsi="Arial" w:cs="Arial"/>
          <w:lang w:val="en-GB"/>
        </w:rPr>
      </w:pPr>
      <w:r w:rsidRPr="009E43C2">
        <w:rPr>
          <w:rFonts w:ascii="Arial" w:hAnsi="Arial" w:cs="Arial"/>
          <w:lang w:val="en-GB"/>
        </w:rPr>
        <w:t xml:space="preserve">Demonstrate the Values of PWSA UK and work towards the mission and vision of the Association. </w:t>
      </w:r>
    </w:p>
    <w:p w14:paraId="086F82E7" w14:textId="77777777" w:rsidR="009E43C2" w:rsidRPr="009E43C2" w:rsidRDefault="009E43C2" w:rsidP="009E43C2">
      <w:pPr>
        <w:pStyle w:val="ListParagraph"/>
        <w:numPr>
          <w:ilvl w:val="0"/>
          <w:numId w:val="12"/>
        </w:numPr>
        <w:spacing w:after="0" w:line="240" w:lineRule="auto"/>
        <w:rPr>
          <w:rFonts w:ascii="Arial" w:hAnsi="Arial" w:cs="Arial"/>
          <w:lang w:val="en-GB"/>
        </w:rPr>
      </w:pPr>
      <w:r w:rsidRPr="009E43C2">
        <w:rPr>
          <w:rFonts w:ascii="Arial" w:hAnsi="Arial" w:cs="Arial"/>
          <w:lang w:val="en-GB"/>
        </w:rPr>
        <w:t xml:space="preserve">Familiarise themselves with the Association Policies and Procedures, held on the HR system, accessible by all staff at </w:t>
      </w:r>
      <w:proofErr w:type="spellStart"/>
      <w:r w:rsidRPr="009E43C2">
        <w:rPr>
          <w:rFonts w:ascii="Arial" w:hAnsi="Arial" w:cs="Arial"/>
          <w:lang w:val="en-GB"/>
        </w:rPr>
        <w:t>anytime</w:t>
      </w:r>
      <w:proofErr w:type="spellEnd"/>
      <w:r w:rsidRPr="009E43C2">
        <w:rPr>
          <w:rFonts w:ascii="Arial" w:hAnsi="Arial" w:cs="Arial"/>
          <w:lang w:val="en-GB"/>
        </w:rPr>
        <w:t xml:space="preserve"> from the website. </w:t>
      </w:r>
    </w:p>
    <w:p w14:paraId="38FD7B49" w14:textId="77777777" w:rsidR="009E43C2" w:rsidRPr="009E43C2" w:rsidRDefault="009E43C2" w:rsidP="009E43C2">
      <w:pPr>
        <w:numPr>
          <w:ilvl w:val="0"/>
          <w:numId w:val="12"/>
        </w:numPr>
        <w:rPr>
          <w:rFonts w:ascii="Arial" w:hAnsi="Arial" w:cs="Arial"/>
          <w:sz w:val="22"/>
          <w:szCs w:val="22"/>
          <w:lang w:val="en-GB"/>
        </w:rPr>
      </w:pPr>
      <w:r w:rsidRPr="009E43C2">
        <w:rPr>
          <w:rFonts w:ascii="Arial" w:hAnsi="Arial" w:cs="Arial"/>
          <w:sz w:val="22"/>
          <w:szCs w:val="22"/>
          <w:lang w:val="en-GB"/>
        </w:rPr>
        <w:t>Uphold the Equal Opportunities and Anti-Harassment and Bullying Policies, ensuring effective implementation in all aspects of their work for the Association.</w:t>
      </w:r>
    </w:p>
    <w:p w14:paraId="6F6F6F2A" w14:textId="77777777" w:rsidR="009E43C2" w:rsidRPr="009E43C2" w:rsidRDefault="009E43C2" w:rsidP="009E43C2">
      <w:pPr>
        <w:numPr>
          <w:ilvl w:val="0"/>
          <w:numId w:val="12"/>
        </w:numPr>
        <w:rPr>
          <w:rFonts w:ascii="Arial" w:hAnsi="Arial" w:cs="Arial"/>
          <w:sz w:val="22"/>
          <w:szCs w:val="22"/>
          <w:lang w:val="en-GB"/>
        </w:rPr>
      </w:pPr>
      <w:r w:rsidRPr="009E43C2">
        <w:rPr>
          <w:rFonts w:ascii="Arial" w:hAnsi="Arial" w:cs="Arial"/>
          <w:sz w:val="22"/>
          <w:szCs w:val="22"/>
          <w:lang w:val="en-GB"/>
        </w:rPr>
        <w:t xml:space="preserve">Act </w:t>
      </w:r>
      <w:proofErr w:type="gramStart"/>
      <w:r w:rsidRPr="009E43C2">
        <w:rPr>
          <w:rFonts w:ascii="Arial" w:hAnsi="Arial" w:cs="Arial"/>
          <w:sz w:val="22"/>
          <w:szCs w:val="22"/>
          <w:lang w:val="en-GB"/>
        </w:rPr>
        <w:t>at all times</w:t>
      </w:r>
      <w:proofErr w:type="gramEnd"/>
      <w:r w:rsidRPr="009E43C2">
        <w:rPr>
          <w:rFonts w:ascii="Arial" w:hAnsi="Arial" w:cs="Arial"/>
          <w:sz w:val="22"/>
          <w:szCs w:val="22"/>
          <w:lang w:val="en-GB"/>
        </w:rPr>
        <w:t xml:space="preserve"> within the Association Rules, Policies, Procedures, and any other statutory requirements.</w:t>
      </w:r>
    </w:p>
    <w:p w14:paraId="2108A1AF" w14:textId="77777777" w:rsidR="009E43C2" w:rsidRPr="009E43C2" w:rsidRDefault="009E43C2" w:rsidP="009E43C2">
      <w:pPr>
        <w:pStyle w:val="ListParagraph"/>
        <w:numPr>
          <w:ilvl w:val="0"/>
          <w:numId w:val="12"/>
        </w:numPr>
        <w:spacing w:after="0" w:line="240" w:lineRule="auto"/>
        <w:ind w:left="714" w:hanging="357"/>
        <w:rPr>
          <w:rFonts w:ascii="Arial" w:hAnsi="Arial" w:cs="Arial"/>
          <w:lang w:val="en-GB"/>
        </w:rPr>
      </w:pPr>
      <w:r w:rsidRPr="009E43C2">
        <w:rPr>
          <w:rFonts w:ascii="Arial" w:hAnsi="Arial" w:cs="Arial"/>
          <w:lang w:val="en-GB"/>
        </w:rPr>
        <w:t>Be proactive, bring ideas, suggestions and contribute to business improvement.</w:t>
      </w:r>
    </w:p>
    <w:p w14:paraId="632F8120" w14:textId="77777777" w:rsidR="009E43C2" w:rsidRPr="009E43C2" w:rsidRDefault="009E43C2" w:rsidP="009E43C2">
      <w:pPr>
        <w:numPr>
          <w:ilvl w:val="0"/>
          <w:numId w:val="12"/>
        </w:numPr>
        <w:rPr>
          <w:rFonts w:ascii="Arial" w:hAnsi="Arial" w:cs="Arial"/>
          <w:sz w:val="22"/>
          <w:szCs w:val="22"/>
        </w:rPr>
      </w:pPr>
      <w:r w:rsidRPr="009E43C2">
        <w:rPr>
          <w:rFonts w:ascii="Arial" w:hAnsi="Arial" w:cs="Arial"/>
          <w:sz w:val="22"/>
          <w:szCs w:val="22"/>
        </w:rPr>
        <w:t>Undertake training as required.</w:t>
      </w:r>
    </w:p>
    <w:p w14:paraId="30799E90" w14:textId="77777777" w:rsidR="009E43C2" w:rsidRPr="009E43C2" w:rsidRDefault="009E43C2" w:rsidP="009E43C2">
      <w:pPr>
        <w:numPr>
          <w:ilvl w:val="0"/>
          <w:numId w:val="12"/>
        </w:numPr>
        <w:rPr>
          <w:rFonts w:ascii="Arial" w:hAnsi="Arial" w:cs="Arial"/>
          <w:sz w:val="22"/>
          <w:szCs w:val="22"/>
        </w:rPr>
      </w:pPr>
      <w:r w:rsidRPr="009E43C2">
        <w:rPr>
          <w:rFonts w:ascii="Arial" w:hAnsi="Arial" w:cs="Arial"/>
          <w:sz w:val="22"/>
          <w:szCs w:val="22"/>
        </w:rPr>
        <w:t>Attend staff and team meetings as required.</w:t>
      </w:r>
    </w:p>
    <w:p w14:paraId="44C4D068" w14:textId="77777777" w:rsidR="009E43C2" w:rsidRPr="009E43C2" w:rsidRDefault="009E43C2" w:rsidP="009E43C2">
      <w:pPr>
        <w:numPr>
          <w:ilvl w:val="0"/>
          <w:numId w:val="12"/>
        </w:numPr>
        <w:rPr>
          <w:rFonts w:ascii="Arial" w:hAnsi="Arial" w:cs="Arial"/>
          <w:sz w:val="22"/>
          <w:szCs w:val="22"/>
        </w:rPr>
      </w:pPr>
      <w:r w:rsidRPr="009E43C2">
        <w:rPr>
          <w:rFonts w:ascii="Arial" w:hAnsi="Arial" w:cs="Arial"/>
          <w:sz w:val="22"/>
          <w:szCs w:val="22"/>
        </w:rPr>
        <w:t xml:space="preserve">Observe health and safety procedures in the workplace to ensure personal safety and to safeguard the interests and safety of colleagues and clients. </w:t>
      </w:r>
    </w:p>
    <w:p w14:paraId="4D7BF44E" w14:textId="77777777" w:rsidR="009E43C2" w:rsidRPr="009E43C2" w:rsidRDefault="009E43C2" w:rsidP="009E43C2">
      <w:pPr>
        <w:numPr>
          <w:ilvl w:val="0"/>
          <w:numId w:val="12"/>
        </w:numPr>
        <w:rPr>
          <w:rFonts w:ascii="Arial" w:hAnsi="Arial" w:cs="Arial"/>
          <w:sz w:val="22"/>
          <w:szCs w:val="22"/>
        </w:rPr>
      </w:pPr>
      <w:r w:rsidRPr="009E43C2">
        <w:rPr>
          <w:rFonts w:ascii="Arial" w:hAnsi="Arial" w:cs="Arial"/>
          <w:sz w:val="22"/>
          <w:szCs w:val="22"/>
        </w:rPr>
        <w:t xml:space="preserve">Undertake other duties and responsibilities as appropriate since all staff are expected to work flexibly within their skill level to respond to changing priorities and make sure that client needs, and </w:t>
      </w:r>
      <w:proofErr w:type="spellStart"/>
      <w:r w:rsidRPr="009E43C2">
        <w:rPr>
          <w:rFonts w:ascii="Arial" w:hAnsi="Arial" w:cs="Arial"/>
          <w:sz w:val="22"/>
          <w:szCs w:val="22"/>
        </w:rPr>
        <w:t>organisational</w:t>
      </w:r>
      <w:proofErr w:type="spellEnd"/>
      <w:r w:rsidRPr="009E43C2">
        <w:rPr>
          <w:rFonts w:ascii="Arial" w:hAnsi="Arial" w:cs="Arial"/>
          <w:sz w:val="22"/>
          <w:szCs w:val="22"/>
        </w:rPr>
        <w:t xml:space="preserve"> objectives are met.</w:t>
      </w:r>
    </w:p>
    <w:p w14:paraId="06612B7E" w14:textId="77777777" w:rsidR="009F79EA" w:rsidRPr="009E43C2" w:rsidRDefault="009F79EA" w:rsidP="001653CB">
      <w:pPr>
        <w:rPr>
          <w:rFonts w:ascii="Arial" w:hAnsi="Arial" w:cs="Arial"/>
          <w:b/>
          <w:sz w:val="22"/>
          <w:szCs w:val="22"/>
          <w:lang w:val="en-GB"/>
        </w:rPr>
      </w:pPr>
    </w:p>
    <w:p w14:paraId="7A60E54A" w14:textId="77777777" w:rsidR="00046D05" w:rsidRPr="009E43C2" w:rsidRDefault="00046D05" w:rsidP="001653CB">
      <w:pPr>
        <w:rPr>
          <w:rFonts w:ascii="Arial" w:hAnsi="Arial" w:cs="Arial"/>
          <w:b/>
          <w:sz w:val="22"/>
          <w:szCs w:val="22"/>
          <w:lang w:val="en-GB"/>
        </w:rPr>
      </w:pPr>
    </w:p>
    <w:p w14:paraId="72493AAC" w14:textId="77777777" w:rsidR="009F79EA" w:rsidRPr="009E43C2" w:rsidRDefault="00843E08" w:rsidP="001653CB">
      <w:pPr>
        <w:rPr>
          <w:rFonts w:ascii="Arial" w:hAnsi="Arial" w:cs="Arial"/>
          <w:b/>
          <w:sz w:val="22"/>
          <w:szCs w:val="22"/>
          <w:lang w:val="en-GB"/>
        </w:rPr>
      </w:pPr>
      <w:r w:rsidRPr="009E43C2">
        <w:rPr>
          <w:rFonts w:ascii="Arial" w:hAnsi="Arial" w:cs="Arial"/>
          <w:b/>
          <w:sz w:val="22"/>
          <w:szCs w:val="22"/>
          <w:lang w:val="en-GB"/>
        </w:rPr>
        <w:t>Signed:</w:t>
      </w:r>
      <w:r w:rsidRPr="009E43C2">
        <w:rPr>
          <w:rFonts w:ascii="Arial" w:hAnsi="Arial" w:cs="Arial"/>
          <w:b/>
          <w:sz w:val="22"/>
          <w:szCs w:val="22"/>
          <w:lang w:val="en-GB"/>
        </w:rPr>
        <w:tab/>
        <w:t xml:space="preserve"> .............................................................................</w:t>
      </w:r>
      <w:r w:rsidRPr="009E43C2">
        <w:rPr>
          <w:rFonts w:ascii="Arial" w:hAnsi="Arial" w:cs="Arial"/>
          <w:b/>
          <w:sz w:val="22"/>
          <w:szCs w:val="22"/>
          <w:lang w:val="en-GB"/>
        </w:rPr>
        <w:tab/>
      </w:r>
    </w:p>
    <w:p w14:paraId="7E5CBCCF" w14:textId="77777777" w:rsidR="009F79EA" w:rsidRPr="009E43C2" w:rsidRDefault="009F79EA" w:rsidP="001653CB">
      <w:pPr>
        <w:rPr>
          <w:rFonts w:ascii="Arial" w:hAnsi="Arial" w:cs="Arial"/>
          <w:b/>
          <w:sz w:val="22"/>
          <w:szCs w:val="22"/>
          <w:lang w:val="en-GB"/>
        </w:rPr>
      </w:pPr>
    </w:p>
    <w:p w14:paraId="46C459CB" w14:textId="77777777" w:rsidR="00843E08" w:rsidRPr="009E43C2" w:rsidRDefault="00843E08" w:rsidP="001653CB">
      <w:pPr>
        <w:rPr>
          <w:rFonts w:ascii="Arial" w:hAnsi="Arial" w:cs="Arial"/>
          <w:b/>
          <w:sz w:val="22"/>
          <w:szCs w:val="22"/>
          <w:lang w:val="en-GB"/>
        </w:rPr>
      </w:pPr>
      <w:r w:rsidRPr="009E43C2">
        <w:rPr>
          <w:rFonts w:ascii="Arial" w:hAnsi="Arial" w:cs="Arial"/>
          <w:b/>
          <w:sz w:val="22"/>
          <w:szCs w:val="22"/>
          <w:lang w:val="en-GB"/>
        </w:rPr>
        <w:tab/>
        <w:t xml:space="preserve">Date: </w:t>
      </w:r>
      <w:r w:rsidRPr="009E43C2">
        <w:rPr>
          <w:rFonts w:ascii="Arial" w:hAnsi="Arial" w:cs="Arial"/>
          <w:sz w:val="22"/>
          <w:szCs w:val="22"/>
          <w:lang w:val="en-GB"/>
        </w:rPr>
        <w:t>......................................</w:t>
      </w:r>
    </w:p>
    <w:p w14:paraId="75B59FAD" w14:textId="77777777" w:rsidR="009F79EA" w:rsidRPr="009E43C2" w:rsidRDefault="009F79EA" w:rsidP="001653CB">
      <w:pPr>
        <w:rPr>
          <w:rFonts w:ascii="Arial" w:hAnsi="Arial" w:cs="Arial"/>
          <w:b/>
          <w:sz w:val="22"/>
          <w:szCs w:val="22"/>
          <w:lang w:val="en-GB"/>
        </w:rPr>
      </w:pPr>
    </w:p>
    <w:p w14:paraId="53BBB55E" w14:textId="7B34A546" w:rsidR="00843E08" w:rsidRPr="009E43C2" w:rsidRDefault="00843E08" w:rsidP="001653CB">
      <w:pPr>
        <w:rPr>
          <w:rFonts w:ascii="Arial" w:hAnsi="Arial" w:cs="Arial"/>
          <w:sz w:val="22"/>
          <w:szCs w:val="22"/>
          <w:lang w:val="en-GB"/>
        </w:rPr>
      </w:pPr>
      <w:r w:rsidRPr="009E43C2">
        <w:rPr>
          <w:rFonts w:ascii="Arial" w:hAnsi="Arial" w:cs="Arial"/>
          <w:b/>
          <w:sz w:val="22"/>
          <w:szCs w:val="22"/>
          <w:lang w:val="en-GB"/>
        </w:rPr>
        <w:tab/>
      </w:r>
      <w:r w:rsidRPr="009E43C2">
        <w:rPr>
          <w:rFonts w:ascii="Arial" w:hAnsi="Arial" w:cs="Arial"/>
          <w:sz w:val="22"/>
          <w:szCs w:val="22"/>
          <w:lang w:val="en-GB"/>
        </w:rPr>
        <w:t xml:space="preserve">Employee- </w:t>
      </w:r>
    </w:p>
    <w:p w14:paraId="6329CB5C" w14:textId="77777777" w:rsidR="00843E08" w:rsidRPr="009E43C2" w:rsidRDefault="00843E08" w:rsidP="001653CB">
      <w:pPr>
        <w:rPr>
          <w:rFonts w:ascii="Arial" w:hAnsi="Arial" w:cs="Arial"/>
          <w:b/>
          <w:sz w:val="22"/>
          <w:szCs w:val="22"/>
          <w:lang w:val="en-GB"/>
        </w:rPr>
      </w:pPr>
    </w:p>
    <w:p w14:paraId="556B7E0F" w14:textId="77777777" w:rsidR="009F79EA" w:rsidRPr="009E43C2" w:rsidRDefault="009F79EA" w:rsidP="001653CB">
      <w:pPr>
        <w:rPr>
          <w:rFonts w:ascii="Arial" w:hAnsi="Arial" w:cs="Arial"/>
          <w:b/>
          <w:sz w:val="22"/>
          <w:szCs w:val="22"/>
          <w:lang w:val="en-GB"/>
        </w:rPr>
      </w:pPr>
    </w:p>
    <w:p w14:paraId="17CFE609" w14:textId="77777777" w:rsidR="009F79EA" w:rsidRPr="009E43C2" w:rsidRDefault="00843E08" w:rsidP="00843E08">
      <w:pPr>
        <w:rPr>
          <w:rFonts w:ascii="Arial" w:hAnsi="Arial" w:cs="Arial"/>
          <w:b/>
          <w:sz w:val="22"/>
          <w:szCs w:val="22"/>
          <w:lang w:val="en-GB"/>
        </w:rPr>
      </w:pPr>
      <w:r w:rsidRPr="009E43C2">
        <w:rPr>
          <w:rFonts w:ascii="Arial" w:hAnsi="Arial" w:cs="Arial"/>
          <w:b/>
          <w:sz w:val="22"/>
          <w:szCs w:val="22"/>
          <w:lang w:val="en-GB"/>
        </w:rPr>
        <w:lastRenderedPageBreak/>
        <w:t>Signed:</w:t>
      </w:r>
      <w:r w:rsidRPr="009E43C2">
        <w:rPr>
          <w:rFonts w:ascii="Arial" w:hAnsi="Arial" w:cs="Arial"/>
          <w:b/>
          <w:sz w:val="22"/>
          <w:szCs w:val="22"/>
          <w:lang w:val="en-GB"/>
        </w:rPr>
        <w:tab/>
        <w:t xml:space="preserve"> .............................................................................</w:t>
      </w:r>
      <w:r w:rsidRPr="009E43C2">
        <w:rPr>
          <w:rFonts w:ascii="Arial" w:hAnsi="Arial" w:cs="Arial"/>
          <w:b/>
          <w:sz w:val="22"/>
          <w:szCs w:val="22"/>
          <w:lang w:val="en-GB"/>
        </w:rPr>
        <w:tab/>
      </w:r>
    </w:p>
    <w:p w14:paraId="1DB89FEB" w14:textId="77777777" w:rsidR="009F79EA" w:rsidRPr="009E43C2" w:rsidRDefault="009F79EA" w:rsidP="00843E08">
      <w:pPr>
        <w:rPr>
          <w:rFonts w:ascii="Arial" w:hAnsi="Arial" w:cs="Arial"/>
          <w:b/>
          <w:sz w:val="22"/>
          <w:szCs w:val="22"/>
          <w:lang w:val="en-GB"/>
        </w:rPr>
      </w:pPr>
    </w:p>
    <w:p w14:paraId="4EDBBA22" w14:textId="77777777" w:rsidR="00843E08" w:rsidRPr="009E43C2" w:rsidRDefault="00843E08" w:rsidP="00843E08">
      <w:pPr>
        <w:rPr>
          <w:rFonts w:ascii="Arial" w:hAnsi="Arial" w:cs="Arial"/>
          <w:b/>
          <w:sz w:val="22"/>
          <w:szCs w:val="22"/>
          <w:lang w:val="en-GB"/>
        </w:rPr>
      </w:pPr>
      <w:r w:rsidRPr="009E43C2">
        <w:rPr>
          <w:rFonts w:ascii="Arial" w:hAnsi="Arial" w:cs="Arial"/>
          <w:b/>
          <w:sz w:val="22"/>
          <w:szCs w:val="22"/>
          <w:lang w:val="en-GB"/>
        </w:rPr>
        <w:tab/>
        <w:t xml:space="preserve">Date: </w:t>
      </w:r>
      <w:r w:rsidRPr="009E43C2">
        <w:rPr>
          <w:rFonts w:ascii="Arial" w:hAnsi="Arial" w:cs="Arial"/>
          <w:sz w:val="22"/>
          <w:szCs w:val="22"/>
          <w:lang w:val="en-GB"/>
        </w:rPr>
        <w:t>......................................</w:t>
      </w:r>
    </w:p>
    <w:p w14:paraId="5E809A4B" w14:textId="77777777" w:rsidR="009F79EA" w:rsidRPr="009E43C2" w:rsidRDefault="009F79EA" w:rsidP="00843E08">
      <w:pPr>
        <w:rPr>
          <w:rFonts w:ascii="Arial" w:hAnsi="Arial" w:cs="Arial"/>
          <w:b/>
          <w:sz w:val="22"/>
          <w:szCs w:val="22"/>
          <w:lang w:val="en-GB"/>
        </w:rPr>
      </w:pPr>
    </w:p>
    <w:p w14:paraId="06AC1753" w14:textId="50BC0633" w:rsidR="005A1DD4" w:rsidRPr="009E43C2" w:rsidRDefault="00843E08" w:rsidP="00843E08">
      <w:pPr>
        <w:rPr>
          <w:rFonts w:ascii="Arial" w:hAnsi="Arial" w:cs="Arial"/>
          <w:color w:val="6E6E6E"/>
          <w:sz w:val="22"/>
          <w:szCs w:val="22"/>
          <w:lang w:val="en-GB"/>
        </w:rPr>
      </w:pPr>
      <w:r w:rsidRPr="009E43C2">
        <w:rPr>
          <w:rFonts w:ascii="Arial" w:hAnsi="Arial" w:cs="Arial"/>
          <w:b/>
          <w:sz w:val="22"/>
          <w:szCs w:val="22"/>
          <w:lang w:val="en-GB"/>
        </w:rPr>
        <w:tab/>
      </w:r>
      <w:r w:rsidRPr="009E43C2">
        <w:rPr>
          <w:rFonts w:ascii="Arial" w:hAnsi="Arial" w:cs="Arial"/>
          <w:color w:val="6E6E6E"/>
          <w:sz w:val="22"/>
          <w:szCs w:val="22"/>
          <w:lang w:val="en-GB"/>
        </w:rPr>
        <w:t xml:space="preserve">Manager- </w:t>
      </w:r>
      <w:r w:rsidR="00803E8E">
        <w:rPr>
          <w:rFonts w:ascii="Arial" w:hAnsi="Arial" w:cs="Arial"/>
          <w:color w:val="6E6E6E"/>
          <w:sz w:val="22"/>
          <w:szCs w:val="22"/>
          <w:lang w:val="en-GB"/>
        </w:rPr>
        <w:t xml:space="preserve">Patsy Lecont </w:t>
      </w:r>
      <w:r w:rsidR="00425499">
        <w:rPr>
          <w:rFonts w:ascii="Arial" w:hAnsi="Arial" w:cs="Arial"/>
          <w:color w:val="6E6E6E"/>
          <w:sz w:val="22"/>
          <w:szCs w:val="22"/>
          <w:lang w:val="en-GB"/>
        </w:rPr>
        <w:t xml:space="preserve"> </w:t>
      </w:r>
    </w:p>
    <w:sectPr w:rsidR="005A1DD4" w:rsidRPr="009E43C2" w:rsidSect="00E429DA">
      <w:headerReference w:type="default" r:id="rId11"/>
      <w:headerReference w:type="first" r:id="rId12"/>
      <w:footerReference w:type="first" r:id="rId13"/>
      <w:pgSz w:w="11907" w:h="16840" w:code="9"/>
      <w:pgMar w:top="1123" w:right="1134" w:bottom="907" w:left="709" w:header="278" w:footer="23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5EB0E" w14:textId="77777777" w:rsidR="00CB1EF0" w:rsidRDefault="00CB1EF0">
      <w:r>
        <w:separator/>
      </w:r>
    </w:p>
  </w:endnote>
  <w:endnote w:type="continuationSeparator" w:id="0">
    <w:p w14:paraId="0103E6EE" w14:textId="77777777" w:rsidR="00CB1EF0" w:rsidRDefault="00CB1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Gotham Light">
    <w:altName w:val="Calibri"/>
    <w:charset w:val="00"/>
    <w:family w:val="auto"/>
    <w:pitch w:val="variable"/>
    <w:sig w:usb0="A00000AF" w:usb1="5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9C4BF" w14:textId="023547DD" w:rsidR="00254F41" w:rsidRPr="005B0863" w:rsidRDefault="00254F41" w:rsidP="005B0863">
    <w:pPr>
      <w:pStyle w:val="Footer"/>
      <w:jc w:val="center"/>
      <w:rPr>
        <w:rFonts w:ascii="Arial" w:hAnsi="Arial"/>
        <w:b/>
        <w:sz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D604E" w14:textId="77777777" w:rsidR="00CB1EF0" w:rsidRDefault="00CB1EF0">
      <w:r>
        <w:separator/>
      </w:r>
    </w:p>
  </w:footnote>
  <w:footnote w:type="continuationSeparator" w:id="0">
    <w:p w14:paraId="76406AFE" w14:textId="77777777" w:rsidR="00CB1EF0" w:rsidRDefault="00CB1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EF608" w14:textId="52B91B57" w:rsidR="00D2462B" w:rsidRDefault="00D2462B" w:rsidP="00D2462B">
    <w:pPr>
      <w:pStyle w:val="Header"/>
      <w:rPr>
        <w:lang w:val="en-GB"/>
      </w:rPr>
    </w:pPr>
  </w:p>
  <w:p w14:paraId="7C313FCF" w14:textId="72C9CD92" w:rsidR="00D2462B" w:rsidRPr="00D2462B" w:rsidRDefault="00D2462B" w:rsidP="00D2462B">
    <w:pPr>
      <w:pStyle w:val="Header"/>
      <w:rPr>
        <w:lang w:val="en-GB"/>
      </w:rPr>
    </w:pPr>
  </w:p>
  <w:p w14:paraId="0869DD2A" w14:textId="77777777" w:rsidR="00E86BCA" w:rsidRDefault="00E86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E43A3" w14:textId="58B5A300" w:rsidR="00254F41" w:rsidRPr="009929C1" w:rsidRDefault="009929C1" w:rsidP="009929C1">
    <w:pPr>
      <w:pStyle w:val="Header"/>
      <w:jc w:val="center"/>
    </w:pPr>
    <w:r>
      <w:rPr>
        <w:noProof/>
      </w:rPr>
      <w:drawing>
        <wp:inline distT="0" distB="0" distL="0" distR="0" wp14:anchorId="648D99ED" wp14:editId="43868F07">
          <wp:extent cx="2593604" cy="793750"/>
          <wp:effectExtent l="0" t="0" r="0" b="6350"/>
          <wp:docPr id="295947858" name="Picture 2" descr="A 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947858" name="Picture 2" descr="A purpl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2015" cy="7963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1pt;height:41pt" o:bullet="t">
        <v:imagedata r:id="rId1" o:title="Bullet"/>
      </v:shape>
    </w:pict>
  </w:numPicBullet>
  <w:abstractNum w:abstractNumId="0" w15:restartNumberingAfterBreak="0">
    <w:nsid w:val="005D25A3"/>
    <w:multiLevelType w:val="hybridMultilevel"/>
    <w:tmpl w:val="1EA6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6359F"/>
    <w:multiLevelType w:val="hybridMultilevel"/>
    <w:tmpl w:val="B5225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43B12"/>
    <w:multiLevelType w:val="hybridMultilevel"/>
    <w:tmpl w:val="B9E06390"/>
    <w:lvl w:ilvl="0" w:tplc="08090001">
      <w:start w:val="1"/>
      <w:numFmt w:val="bullet"/>
      <w:lvlText w:val=""/>
      <w:lvlJc w:val="left"/>
      <w:pPr>
        <w:ind w:left="3585" w:hanging="360"/>
      </w:pPr>
      <w:rPr>
        <w:rFonts w:ascii="Symbol" w:hAnsi="Symbol"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3" w15:restartNumberingAfterBreak="0">
    <w:nsid w:val="0DD31B8B"/>
    <w:multiLevelType w:val="hybridMultilevel"/>
    <w:tmpl w:val="A0C057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60797A"/>
    <w:multiLevelType w:val="hybridMultilevel"/>
    <w:tmpl w:val="3DF07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D5DB8"/>
    <w:multiLevelType w:val="singleLevel"/>
    <w:tmpl w:val="54BAD4D2"/>
    <w:lvl w:ilvl="0">
      <w:start w:val="1"/>
      <w:numFmt w:val="decimal"/>
      <w:lvlText w:val="%1."/>
      <w:lvlJc w:val="left"/>
      <w:pPr>
        <w:tabs>
          <w:tab w:val="num" w:pos="720"/>
        </w:tabs>
        <w:ind w:left="720" w:hanging="720"/>
      </w:pPr>
      <w:rPr>
        <w:rFonts w:hint="default"/>
      </w:rPr>
    </w:lvl>
  </w:abstractNum>
  <w:abstractNum w:abstractNumId="6" w15:restartNumberingAfterBreak="0">
    <w:nsid w:val="143D15FF"/>
    <w:multiLevelType w:val="hybridMultilevel"/>
    <w:tmpl w:val="33C20272"/>
    <w:lvl w:ilvl="0" w:tplc="BD7A65AA">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43106"/>
    <w:multiLevelType w:val="hybridMultilevel"/>
    <w:tmpl w:val="FD6E1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B49AA"/>
    <w:multiLevelType w:val="hybridMultilevel"/>
    <w:tmpl w:val="9208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D4B76"/>
    <w:multiLevelType w:val="hybridMultilevel"/>
    <w:tmpl w:val="722C9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4B7E5B"/>
    <w:multiLevelType w:val="hybridMultilevel"/>
    <w:tmpl w:val="6DB2B8D6"/>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15:restartNumberingAfterBreak="0">
    <w:nsid w:val="296B1A5A"/>
    <w:multiLevelType w:val="hybridMultilevel"/>
    <w:tmpl w:val="C01A5D06"/>
    <w:lvl w:ilvl="0" w:tplc="CFCC5DE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24E9F"/>
    <w:multiLevelType w:val="hybridMultilevel"/>
    <w:tmpl w:val="E4ECF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C96D8B"/>
    <w:multiLevelType w:val="hybridMultilevel"/>
    <w:tmpl w:val="93A0F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C15983"/>
    <w:multiLevelType w:val="hybridMultilevel"/>
    <w:tmpl w:val="9C9C7F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632769"/>
    <w:multiLevelType w:val="multilevel"/>
    <w:tmpl w:val="4C5E06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7C76BD"/>
    <w:multiLevelType w:val="hybridMultilevel"/>
    <w:tmpl w:val="FE3AA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692189"/>
    <w:multiLevelType w:val="hybridMultilevel"/>
    <w:tmpl w:val="EA7E9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E47FEB"/>
    <w:multiLevelType w:val="hybridMultilevel"/>
    <w:tmpl w:val="6750D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095EF6"/>
    <w:multiLevelType w:val="hybridMultilevel"/>
    <w:tmpl w:val="916EA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F77DBC"/>
    <w:multiLevelType w:val="hybridMultilevel"/>
    <w:tmpl w:val="C05AB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C156E4"/>
    <w:multiLevelType w:val="hybridMultilevel"/>
    <w:tmpl w:val="4C42DA1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D0054B"/>
    <w:multiLevelType w:val="hybridMultilevel"/>
    <w:tmpl w:val="7E06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A97051"/>
    <w:multiLevelType w:val="hybridMultilevel"/>
    <w:tmpl w:val="6CF46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E527C9"/>
    <w:multiLevelType w:val="hybridMultilevel"/>
    <w:tmpl w:val="01604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B75E9D"/>
    <w:multiLevelType w:val="multilevel"/>
    <w:tmpl w:val="EF56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AD5B65"/>
    <w:multiLevelType w:val="hybridMultilevel"/>
    <w:tmpl w:val="DF8A59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6593B42"/>
    <w:multiLevelType w:val="hybridMultilevel"/>
    <w:tmpl w:val="3F40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365815"/>
    <w:multiLevelType w:val="hybridMultilevel"/>
    <w:tmpl w:val="5BBA44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315F08"/>
    <w:multiLevelType w:val="hybridMultilevel"/>
    <w:tmpl w:val="7E0AB320"/>
    <w:lvl w:ilvl="0" w:tplc="23747E52">
      <w:start w:val="1"/>
      <w:numFmt w:val="decimal"/>
      <w:lvlText w:val="%1."/>
      <w:lvlJc w:val="left"/>
      <w:pPr>
        <w:tabs>
          <w:tab w:val="num" w:pos="1080"/>
        </w:tabs>
        <w:ind w:left="1080" w:hanging="720"/>
      </w:pPr>
      <w:rPr>
        <w:rFonts w:hint="default"/>
      </w:rPr>
    </w:lvl>
    <w:lvl w:ilvl="1" w:tplc="8A600F52">
      <w:start w:val="1"/>
      <w:numFmt w:val="lowerLetter"/>
      <w:lvlText w:val="%2."/>
      <w:lvlJc w:val="left"/>
      <w:pPr>
        <w:tabs>
          <w:tab w:val="num" w:pos="1440"/>
        </w:tabs>
        <w:ind w:left="1440" w:hanging="360"/>
      </w:pPr>
    </w:lvl>
    <w:lvl w:ilvl="2" w:tplc="24089304" w:tentative="1">
      <w:start w:val="1"/>
      <w:numFmt w:val="lowerRoman"/>
      <w:lvlText w:val="%3."/>
      <w:lvlJc w:val="right"/>
      <w:pPr>
        <w:tabs>
          <w:tab w:val="num" w:pos="2160"/>
        </w:tabs>
        <w:ind w:left="2160" w:hanging="180"/>
      </w:pPr>
    </w:lvl>
    <w:lvl w:ilvl="3" w:tplc="9EAA8A3C" w:tentative="1">
      <w:start w:val="1"/>
      <w:numFmt w:val="decimal"/>
      <w:lvlText w:val="%4."/>
      <w:lvlJc w:val="left"/>
      <w:pPr>
        <w:tabs>
          <w:tab w:val="num" w:pos="2880"/>
        </w:tabs>
        <w:ind w:left="2880" w:hanging="360"/>
      </w:pPr>
    </w:lvl>
    <w:lvl w:ilvl="4" w:tplc="998282FC" w:tentative="1">
      <w:start w:val="1"/>
      <w:numFmt w:val="lowerLetter"/>
      <w:lvlText w:val="%5."/>
      <w:lvlJc w:val="left"/>
      <w:pPr>
        <w:tabs>
          <w:tab w:val="num" w:pos="3600"/>
        </w:tabs>
        <w:ind w:left="3600" w:hanging="360"/>
      </w:pPr>
    </w:lvl>
    <w:lvl w:ilvl="5" w:tplc="6C0685B2" w:tentative="1">
      <w:start w:val="1"/>
      <w:numFmt w:val="lowerRoman"/>
      <w:lvlText w:val="%6."/>
      <w:lvlJc w:val="right"/>
      <w:pPr>
        <w:tabs>
          <w:tab w:val="num" w:pos="4320"/>
        </w:tabs>
        <w:ind w:left="4320" w:hanging="180"/>
      </w:pPr>
    </w:lvl>
    <w:lvl w:ilvl="6" w:tplc="71D43884" w:tentative="1">
      <w:start w:val="1"/>
      <w:numFmt w:val="decimal"/>
      <w:lvlText w:val="%7."/>
      <w:lvlJc w:val="left"/>
      <w:pPr>
        <w:tabs>
          <w:tab w:val="num" w:pos="5040"/>
        </w:tabs>
        <w:ind w:left="5040" w:hanging="360"/>
      </w:pPr>
    </w:lvl>
    <w:lvl w:ilvl="7" w:tplc="A04275BA" w:tentative="1">
      <w:start w:val="1"/>
      <w:numFmt w:val="lowerLetter"/>
      <w:lvlText w:val="%8."/>
      <w:lvlJc w:val="left"/>
      <w:pPr>
        <w:tabs>
          <w:tab w:val="num" w:pos="5760"/>
        </w:tabs>
        <w:ind w:left="5760" w:hanging="360"/>
      </w:pPr>
    </w:lvl>
    <w:lvl w:ilvl="8" w:tplc="F7E6E196" w:tentative="1">
      <w:start w:val="1"/>
      <w:numFmt w:val="lowerRoman"/>
      <w:lvlText w:val="%9."/>
      <w:lvlJc w:val="right"/>
      <w:pPr>
        <w:tabs>
          <w:tab w:val="num" w:pos="6480"/>
        </w:tabs>
        <w:ind w:left="6480" w:hanging="180"/>
      </w:pPr>
    </w:lvl>
  </w:abstractNum>
  <w:abstractNum w:abstractNumId="30" w15:restartNumberingAfterBreak="0">
    <w:nsid w:val="6AFC15D0"/>
    <w:multiLevelType w:val="hybridMultilevel"/>
    <w:tmpl w:val="1A1E6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B52A3D"/>
    <w:multiLevelType w:val="hybridMultilevel"/>
    <w:tmpl w:val="499A0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713351"/>
    <w:multiLevelType w:val="hybridMultilevel"/>
    <w:tmpl w:val="E0081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897827">
    <w:abstractNumId w:val="5"/>
  </w:num>
  <w:num w:numId="2" w16cid:durableId="870145695">
    <w:abstractNumId w:val="29"/>
  </w:num>
  <w:num w:numId="3" w16cid:durableId="250509044">
    <w:abstractNumId w:val="10"/>
  </w:num>
  <w:num w:numId="4" w16cid:durableId="620381714">
    <w:abstractNumId w:val="11"/>
  </w:num>
  <w:num w:numId="5" w16cid:durableId="1006984717">
    <w:abstractNumId w:val="21"/>
  </w:num>
  <w:num w:numId="6" w16cid:durableId="1029332850">
    <w:abstractNumId w:val="13"/>
  </w:num>
  <w:num w:numId="7" w16cid:durableId="1168517213">
    <w:abstractNumId w:val="30"/>
  </w:num>
  <w:num w:numId="8" w16cid:durableId="601259530">
    <w:abstractNumId w:val="27"/>
  </w:num>
  <w:num w:numId="9" w16cid:durableId="490098667">
    <w:abstractNumId w:val="4"/>
  </w:num>
  <w:num w:numId="10" w16cid:durableId="1645113684">
    <w:abstractNumId w:val="2"/>
  </w:num>
  <w:num w:numId="11" w16cid:durableId="1418673975">
    <w:abstractNumId w:val="32"/>
  </w:num>
  <w:num w:numId="12" w16cid:durableId="11813540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5084616">
    <w:abstractNumId w:val="15"/>
  </w:num>
  <w:num w:numId="14" w16cid:durableId="954022994">
    <w:abstractNumId w:val="12"/>
  </w:num>
  <w:num w:numId="15" w16cid:durableId="1095328019">
    <w:abstractNumId w:val="28"/>
  </w:num>
  <w:num w:numId="16" w16cid:durableId="1569069662">
    <w:abstractNumId w:val="0"/>
  </w:num>
  <w:num w:numId="17" w16cid:durableId="257717413">
    <w:abstractNumId w:val="14"/>
  </w:num>
  <w:num w:numId="18" w16cid:durableId="1369449919">
    <w:abstractNumId w:val="6"/>
  </w:num>
  <w:num w:numId="19" w16cid:durableId="922691122">
    <w:abstractNumId w:val="8"/>
  </w:num>
  <w:num w:numId="20" w16cid:durableId="168762792">
    <w:abstractNumId w:val="24"/>
  </w:num>
  <w:num w:numId="21" w16cid:durableId="1895266711">
    <w:abstractNumId w:val="25"/>
  </w:num>
  <w:num w:numId="22" w16cid:durableId="1068385761">
    <w:abstractNumId w:val="3"/>
  </w:num>
  <w:num w:numId="23" w16cid:durableId="1021903523">
    <w:abstractNumId w:val="26"/>
  </w:num>
  <w:num w:numId="24" w16cid:durableId="1786804540">
    <w:abstractNumId w:val="22"/>
  </w:num>
  <w:num w:numId="25" w16cid:durableId="1891764043">
    <w:abstractNumId w:val="19"/>
  </w:num>
  <w:num w:numId="26" w16cid:durableId="398094363">
    <w:abstractNumId w:val="1"/>
  </w:num>
  <w:num w:numId="27" w16cid:durableId="1703902864">
    <w:abstractNumId w:val="16"/>
  </w:num>
  <w:num w:numId="28" w16cid:durableId="1486975826">
    <w:abstractNumId w:val="17"/>
  </w:num>
  <w:num w:numId="29" w16cid:durableId="1938976544">
    <w:abstractNumId w:val="23"/>
  </w:num>
  <w:num w:numId="30" w16cid:durableId="1530682746">
    <w:abstractNumId w:val="20"/>
  </w:num>
  <w:num w:numId="31" w16cid:durableId="1472946213">
    <w:abstractNumId w:val="9"/>
  </w:num>
  <w:num w:numId="32" w16cid:durableId="1742016915">
    <w:abstractNumId w:val="7"/>
  </w:num>
  <w:num w:numId="33" w16cid:durableId="1879663854">
    <w:abstractNumId w:val="18"/>
  </w:num>
  <w:num w:numId="34" w16cid:durableId="48123475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3CF"/>
    <w:rsid w:val="00006BDC"/>
    <w:rsid w:val="00017FB9"/>
    <w:rsid w:val="00023C4E"/>
    <w:rsid w:val="00023F5C"/>
    <w:rsid w:val="000458E3"/>
    <w:rsid w:val="00046D05"/>
    <w:rsid w:val="000648B5"/>
    <w:rsid w:val="00070E58"/>
    <w:rsid w:val="00085832"/>
    <w:rsid w:val="000862FA"/>
    <w:rsid w:val="00094E2A"/>
    <w:rsid w:val="000A0ABA"/>
    <w:rsid w:val="000A635C"/>
    <w:rsid w:val="000B6655"/>
    <w:rsid w:val="000D26EB"/>
    <w:rsid w:val="000D7CB6"/>
    <w:rsid w:val="000E6F8C"/>
    <w:rsid w:val="001048A0"/>
    <w:rsid w:val="0010652C"/>
    <w:rsid w:val="001203BA"/>
    <w:rsid w:val="001253F8"/>
    <w:rsid w:val="00127B3E"/>
    <w:rsid w:val="00131723"/>
    <w:rsid w:val="0013731A"/>
    <w:rsid w:val="00141E85"/>
    <w:rsid w:val="00147504"/>
    <w:rsid w:val="001653CB"/>
    <w:rsid w:val="0016562D"/>
    <w:rsid w:val="0017444C"/>
    <w:rsid w:val="00174627"/>
    <w:rsid w:val="001D55C8"/>
    <w:rsid w:val="001E6F1F"/>
    <w:rsid w:val="002400F6"/>
    <w:rsid w:val="00241934"/>
    <w:rsid w:val="00244CE6"/>
    <w:rsid w:val="0025031B"/>
    <w:rsid w:val="00254F41"/>
    <w:rsid w:val="00265559"/>
    <w:rsid w:val="00287786"/>
    <w:rsid w:val="00293B1E"/>
    <w:rsid w:val="00296993"/>
    <w:rsid w:val="002B3637"/>
    <w:rsid w:val="002B4777"/>
    <w:rsid w:val="002B4A64"/>
    <w:rsid w:val="002E2AD2"/>
    <w:rsid w:val="003012FE"/>
    <w:rsid w:val="00310908"/>
    <w:rsid w:val="00325F99"/>
    <w:rsid w:val="003638DF"/>
    <w:rsid w:val="00375C65"/>
    <w:rsid w:val="003B4C59"/>
    <w:rsid w:val="003B5023"/>
    <w:rsid w:val="003D0AE7"/>
    <w:rsid w:val="003D4CCF"/>
    <w:rsid w:val="003F2E36"/>
    <w:rsid w:val="003F6160"/>
    <w:rsid w:val="00422E03"/>
    <w:rsid w:val="00425499"/>
    <w:rsid w:val="00427D79"/>
    <w:rsid w:val="00450418"/>
    <w:rsid w:val="004A4C93"/>
    <w:rsid w:val="004D4E95"/>
    <w:rsid w:val="004D6396"/>
    <w:rsid w:val="004F3CBF"/>
    <w:rsid w:val="004F5632"/>
    <w:rsid w:val="004F7D5A"/>
    <w:rsid w:val="004F7FFB"/>
    <w:rsid w:val="00536F68"/>
    <w:rsid w:val="00541A38"/>
    <w:rsid w:val="00542176"/>
    <w:rsid w:val="00555808"/>
    <w:rsid w:val="005569DF"/>
    <w:rsid w:val="00557D56"/>
    <w:rsid w:val="00562CEF"/>
    <w:rsid w:val="00582CA0"/>
    <w:rsid w:val="00583145"/>
    <w:rsid w:val="00591D5A"/>
    <w:rsid w:val="005A1DD4"/>
    <w:rsid w:val="005B0863"/>
    <w:rsid w:val="005C05DE"/>
    <w:rsid w:val="005E060B"/>
    <w:rsid w:val="00652280"/>
    <w:rsid w:val="006524D0"/>
    <w:rsid w:val="006642B7"/>
    <w:rsid w:val="00693E9E"/>
    <w:rsid w:val="006C4BF9"/>
    <w:rsid w:val="006D772D"/>
    <w:rsid w:val="006E484B"/>
    <w:rsid w:val="006E744E"/>
    <w:rsid w:val="00713B9D"/>
    <w:rsid w:val="007201D0"/>
    <w:rsid w:val="00721DF9"/>
    <w:rsid w:val="00760CB3"/>
    <w:rsid w:val="00765CC1"/>
    <w:rsid w:val="00765F6A"/>
    <w:rsid w:val="00781656"/>
    <w:rsid w:val="007C792E"/>
    <w:rsid w:val="007D3D40"/>
    <w:rsid w:val="007F0E5E"/>
    <w:rsid w:val="007F53CD"/>
    <w:rsid w:val="00803E8E"/>
    <w:rsid w:val="00835EEF"/>
    <w:rsid w:val="00843E08"/>
    <w:rsid w:val="0084638A"/>
    <w:rsid w:val="00853764"/>
    <w:rsid w:val="0085652E"/>
    <w:rsid w:val="00877FF1"/>
    <w:rsid w:val="00885D67"/>
    <w:rsid w:val="008A00DC"/>
    <w:rsid w:val="008B03C2"/>
    <w:rsid w:val="008B0B97"/>
    <w:rsid w:val="008B2897"/>
    <w:rsid w:val="008B5A27"/>
    <w:rsid w:val="008D1B88"/>
    <w:rsid w:val="008D3114"/>
    <w:rsid w:val="008F61AE"/>
    <w:rsid w:val="00901096"/>
    <w:rsid w:val="009157CF"/>
    <w:rsid w:val="00917912"/>
    <w:rsid w:val="00931269"/>
    <w:rsid w:val="00935BEF"/>
    <w:rsid w:val="0094657C"/>
    <w:rsid w:val="00957532"/>
    <w:rsid w:val="00960142"/>
    <w:rsid w:val="00963C64"/>
    <w:rsid w:val="00983B85"/>
    <w:rsid w:val="009929C1"/>
    <w:rsid w:val="009A283F"/>
    <w:rsid w:val="009B249B"/>
    <w:rsid w:val="009C2CFF"/>
    <w:rsid w:val="009D7661"/>
    <w:rsid w:val="009E43C2"/>
    <w:rsid w:val="009F79EA"/>
    <w:rsid w:val="00A16F79"/>
    <w:rsid w:val="00A26817"/>
    <w:rsid w:val="00A34472"/>
    <w:rsid w:val="00A66482"/>
    <w:rsid w:val="00A75905"/>
    <w:rsid w:val="00A77B64"/>
    <w:rsid w:val="00A81271"/>
    <w:rsid w:val="00A92661"/>
    <w:rsid w:val="00AA00A2"/>
    <w:rsid w:val="00AC48ED"/>
    <w:rsid w:val="00AC7C44"/>
    <w:rsid w:val="00AE550F"/>
    <w:rsid w:val="00AF2E79"/>
    <w:rsid w:val="00B136F8"/>
    <w:rsid w:val="00B251E9"/>
    <w:rsid w:val="00B25285"/>
    <w:rsid w:val="00B30E2C"/>
    <w:rsid w:val="00B41CEC"/>
    <w:rsid w:val="00B65D35"/>
    <w:rsid w:val="00B9660C"/>
    <w:rsid w:val="00BA55FE"/>
    <w:rsid w:val="00BC3248"/>
    <w:rsid w:val="00BF3430"/>
    <w:rsid w:val="00BF63E9"/>
    <w:rsid w:val="00BF6A59"/>
    <w:rsid w:val="00C2030D"/>
    <w:rsid w:val="00C27779"/>
    <w:rsid w:val="00C33745"/>
    <w:rsid w:val="00C40EE5"/>
    <w:rsid w:val="00C70378"/>
    <w:rsid w:val="00C734A9"/>
    <w:rsid w:val="00C873CF"/>
    <w:rsid w:val="00C951C1"/>
    <w:rsid w:val="00C97676"/>
    <w:rsid w:val="00CA217D"/>
    <w:rsid w:val="00CB1EF0"/>
    <w:rsid w:val="00CC3969"/>
    <w:rsid w:val="00CE39BC"/>
    <w:rsid w:val="00CF02FE"/>
    <w:rsid w:val="00D243F4"/>
    <w:rsid w:val="00D2462B"/>
    <w:rsid w:val="00D5586D"/>
    <w:rsid w:val="00D65F3D"/>
    <w:rsid w:val="00D66EBC"/>
    <w:rsid w:val="00D67865"/>
    <w:rsid w:val="00D75111"/>
    <w:rsid w:val="00D76381"/>
    <w:rsid w:val="00DC189B"/>
    <w:rsid w:val="00DC448B"/>
    <w:rsid w:val="00DC4FF0"/>
    <w:rsid w:val="00DD58AE"/>
    <w:rsid w:val="00E04EED"/>
    <w:rsid w:val="00E05B74"/>
    <w:rsid w:val="00E107F0"/>
    <w:rsid w:val="00E16AAD"/>
    <w:rsid w:val="00E31396"/>
    <w:rsid w:val="00E41386"/>
    <w:rsid w:val="00E429DA"/>
    <w:rsid w:val="00E43EDD"/>
    <w:rsid w:val="00E45ECB"/>
    <w:rsid w:val="00E55076"/>
    <w:rsid w:val="00E73E24"/>
    <w:rsid w:val="00E85184"/>
    <w:rsid w:val="00E86BCA"/>
    <w:rsid w:val="00EA6855"/>
    <w:rsid w:val="00EA755B"/>
    <w:rsid w:val="00EB0528"/>
    <w:rsid w:val="00EB0AC0"/>
    <w:rsid w:val="00EE0986"/>
    <w:rsid w:val="00EE31B8"/>
    <w:rsid w:val="00EF0E81"/>
    <w:rsid w:val="00EF439A"/>
    <w:rsid w:val="00F01F6D"/>
    <w:rsid w:val="00F04FEF"/>
    <w:rsid w:val="00F17537"/>
    <w:rsid w:val="00F269E5"/>
    <w:rsid w:val="00F41F5B"/>
    <w:rsid w:val="00F430B9"/>
    <w:rsid w:val="00F44553"/>
    <w:rsid w:val="00F44EF2"/>
    <w:rsid w:val="00F522BE"/>
    <w:rsid w:val="00F550A9"/>
    <w:rsid w:val="00F55685"/>
    <w:rsid w:val="00F86CF0"/>
    <w:rsid w:val="00FA7E1C"/>
    <w:rsid w:val="00FB2161"/>
    <w:rsid w:val="00FC0124"/>
    <w:rsid w:val="00FC3250"/>
    <w:rsid w:val="00FF742D"/>
    <w:rsid w:val="72A585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1F3A27DD"/>
  <w15:docId w15:val="{C7B9A600-5AA0-40EA-A193-EB83F3B2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777"/>
    <w:rPr>
      <w:lang w:val="en-US" w:eastAsia="en-US"/>
    </w:rPr>
  </w:style>
  <w:style w:type="paragraph" w:styleId="Heading1">
    <w:name w:val="heading 1"/>
    <w:basedOn w:val="Normal"/>
    <w:next w:val="Normal"/>
    <w:qFormat/>
    <w:rsid w:val="002B4777"/>
    <w:pPr>
      <w:keepNext/>
      <w:outlineLvl w:val="0"/>
    </w:pPr>
    <w:rPr>
      <w:rFonts w:ascii="Arial" w:hAnsi="Arial"/>
      <w:sz w:val="24"/>
      <w:u w:val="single"/>
    </w:rPr>
  </w:style>
  <w:style w:type="paragraph" w:styleId="Heading2">
    <w:name w:val="heading 2"/>
    <w:basedOn w:val="Normal"/>
    <w:next w:val="Normal"/>
    <w:qFormat/>
    <w:rsid w:val="002B4777"/>
    <w:pPr>
      <w:keepNext/>
      <w:outlineLvl w:val="1"/>
    </w:pPr>
    <w:rPr>
      <w:rFonts w:ascii="Arial" w:hAnsi="Arial"/>
      <w:b/>
      <w:sz w:val="24"/>
      <w:u w:val="single"/>
    </w:rPr>
  </w:style>
  <w:style w:type="paragraph" w:styleId="Heading3">
    <w:name w:val="heading 3"/>
    <w:basedOn w:val="Normal"/>
    <w:next w:val="NormalIndent"/>
    <w:qFormat/>
    <w:rsid w:val="002B4777"/>
    <w:pPr>
      <w:ind w:left="360"/>
      <w:outlineLvl w:val="2"/>
    </w:pPr>
    <w:rPr>
      <w:b/>
      <w:sz w:val="24"/>
    </w:rPr>
  </w:style>
  <w:style w:type="paragraph" w:styleId="Heading4">
    <w:name w:val="heading 4"/>
    <w:basedOn w:val="Normal"/>
    <w:next w:val="Normal"/>
    <w:qFormat/>
    <w:rsid w:val="002B4777"/>
    <w:pPr>
      <w:keepNext/>
      <w:outlineLvl w:val="3"/>
    </w:pPr>
    <w:rPr>
      <w:rFonts w:ascii="Arial" w:hAnsi="Arial"/>
      <w:b/>
      <w:sz w:val="24"/>
    </w:rPr>
  </w:style>
  <w:style w:type="paragraph" w:styleId="Heading5">
    <w:name w:val="heading 5"/>
    <w:basedOn w:val="Normal"/>
    <w:next w:val="Normal"/>
    <w:qFormat/>
    <w:rsid w:val="002B4777"/>
    <w:pPr>
      <w:keepNext/>
      <w:outlineLvl w:val="4"/>
    </w:pPr>
    <w:rPr>
      <w:rFonts w:ascii="Arial" w:hAnsi="Arial"/>
      <w:sz w:val="24"/>
    </w:rPr>
  </w:style>
  <w:style w:type="paragraph" w:styleId="Heading6">
    <w:name w:val="heading 6"/>
    <w:basedOn w:val="Normal"/>
    <w:next w:val="Normal"/>
    <w:qFormat/>
    <w:rsid w:val="002B4777"/>
    <w:pPr>
      <w:keepNext/>
      <w:outlineLvl w:val="5"/>
    </w:pPr>
    <w:rPr>
      <w:sz w:val="28"/>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B4777"/>
    <w:pPr>
      <w:ind w:left="720"/>
    </w:pPr>
  </w:style>
  <w:style w:type="paragraph" w:styleId="Header">
    <w:name w:val="header"/>
    <w:basedOn w:val="Normal"/>
    <w:rsid w:val="002B4777"/>
    <w:pPr>
      <w:tabs>
        <w:tab w:val="center" w:pos="4320"/>
        <w:tab w:val="right" w:pos="8640"/>
      </w:tabs>
    </w:pPr>
  </w:style>
  <w:style w:type="paragraph" w:styleId="Footer">
    <w:name w:val="footer"/>
    <w:basedOn w:val="Normal"/>
    <w:rsid w:val="002B4777"/>
    <w:pPr>
      <w:tabs>
        <w:tab w:val="center" w:pos="4320"/>
        <w:tab w:val="right" w:pos="8640"/>
      </w:tabs>
    </w:pPr>
  </w:style>
  <w:style w:type="paragraph" w:styleId="BalloonText">
    <w:name w:val="Balloon Text"/>
    <w:basedOn w:val="Normal"/>
    <w:semiHidden/>
    <w:rsid w:val="00835EEF"/>
    <w:rPr>
      <w:rFonts w:ascii="Tahoma" w:hAnsi="Tahoma" w:cs="Tahoma"/>
      <w:sz w:val="16"/>
      <w:szCs w:val="16"/>
    </w:rPr>
  </w:style>
  <w:style w:type="paragraph" w:styleId="ListParagraph">
    <w:name w:val="List Paragraph"/>
    <w:basedOn w:val="Normal"/>
    <w:uiPriority w:val="34"/>
    <w:qFormat/>
    <w:rsid w:val="00293B1E"/>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94657C"/>
    <w:rPr>
      <w:sz w:val="16"/>
      <w:szCs w:val="16"/>
    </w:rPr>
  </w:style>
  <w:style w:type="paragraph" w:styleId="CommentText">
    <w:name w:val="annotation text"/>
    <w:basedOn w:val="Normal"/>
    <w:link w:val="CommentTextChar"/>
    <w:uiPriority w:val="99"/>
    <w:semiHidden/>
    <w:unhideWhenUsed/>
    <w:rsid w:val="0094657C"/>
  </w:style>
  <w:style w:type="character" w:customStyle="1" w:styleId="CommentTextChar">
    <w:name w:val="Comment Text Char"/>
    <w:basedOn w:val="DefaultParagraphFont"/>
    <w:link w:val="CommentText"/>
    <w:uiPriority w:val="99"/>
    <w:semiHidden/>
    <w:rsid w:val="0094657C"/>
    <w:rPr>
      <w:lang w:val="en-US" w:eastAsia="en-US"/>
    </w:rPr>
  </w:style>
  <w:style w:type="paragraph" w:styleId="CommentSubject">
    <w:name w:val="annotation subject"/>
    <w:basedOn w:val="CommentText"/>
    <w:next w:val="CommentText"/>
    <w:link w:val="CommentSubjectChar"/>
    <w:uiPriority w:val="99"/>
    <w:semiHidden/>
    <w:unhideWhenUsed/>
    <w:rsid w:val="0094657C"/>
    <w:rPr>
      <w:b/>
      <w:bCs/>
    </w:rPr>
  </w:style>
  <w:style w:type="character" w:customStyle="1" w:styleId="CommentSubjectChar">
    <w:name w:val="Comment Subject Char"/>
    <w:basedOn w:val="CommentTextChar"/>
    <w:link w:val="CommentSubject"/>
    <w:uiPriority w:val="99"/>
    <w:semiHidden/>
    <w:rsid w:val="0094657C"/>
    <w:rPr>
      <w:b/>
      <w:bCs/>
      <w:lang w:val="en-US" w:eastAsia="en-US"/>
    </w:rPr>
  </w:style>
  <w:style w:type="table" w:styleId="TableGrid">
    <w:name w:val="Table Grid"/>
    <w:basedOn w:val="TableNormal"/>
    <w:uiPriority w:val="59"/>
    <w:rsid w:val="0084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rusTitle">
    <w:name w:val="Citrus Title"/>
    <w:basedOn w:val="Heading6"/>
    <w:qFormat/>
    <w:rsid w:val="00D2462B"/>
    <w:pPr>
      <w:spacing w:before="360" w:after="360"/>
      <w:ind w:left="993" w:right="566"/>
      <w:jc w:val="center"/>
    </w:pPr>
    <w:rPr>
      <w:rFonts w:ascii="Montserrat" w:hAnsi="Montserrat"/>
      <w:color w:val="6E6E6E"/>
      <w:sz w:val="30"/>
      <w:szCs w:val="30"/>
    </w:rPr>
  </w:style>
  <w:style w:type="paragraph" w:customStyle="1" w:styleId="CitrusBoxHead">
    <w:name w:val="Citrus Box Head"/>
    <w:basedOn w:val="Normal"/>
    <w:qFormat/>
    <w:rsid w:val="00D2462B"/>
    <w:rPr>
      <w:rFonts w:ascii="Montserrat" w:hAnsi="Montserrat"/>
      <w:b/>
      <w:color w:val="F79646" w:themeColor="accent6"/>
      <w:sz w:val="22"/>
      <w:szCs w:val="22"/>
      <w:lang w:val="en-GB"/>
    </w:rPr>
  </w:style>
  <w:style w:type="paragraph" w:customStyle="1" w:styleId="CitrusBoxBody">
    <w:name w:val="Citrus Box Body"/>
    <w:basedOn w:val="Normal"/>
    <w:qFormat/>
    <w:rsid w:val="00D2462B"/>
    <w:rPr>
      <w:rFonts w:ascii="Montserrat" w:hAnsi="Montserrat"/>
      <w:color w:val="BFBFBF" w:themeColor="background1" w:themeShade="BF"/>
      <w:sz w:val="22"/>
      <w:szCs w:val="22"/>
      <w:lang w:val="en-GB"/>
    </w:rPr>
  </w:style>
  <w:style w:type="paragraph" w:customStyle="1" w:styleId="CitrusAhead">
    <w:name w:val="Citrus A head"/>
    <w:basedOn w:val="Normal"/>
    <w:qFormat/>
    <w:rsid w:val="00D2462B"/>
    <w:pPr>
      <w:spacing w:before="240" w:after="240"/>
    </w:pPr>
    <w:rPr>
      <w:rFonts w:ascii="Montserrat" w:hAnsi="Montserrat"/>
      <w:b/>
      <w:color w:val="FCA821"/>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2331">
      <w:bodyDiv w:val="1"/>
      <w:marLeft w:val="0"/>
      <w:marRight w:val="0"/>
      <w:marTop w:val="0"/>
      <w:marBottom w:val="0"/>
      <w:divBdr>
        <w:top w:val="none" w:sz="0" w:space="0" w:color="auto"/>
        <w:left w:val="none" w:sz="0" w:space="0" w:color="auto"/>
        <w:bottom w:val="none" w:sz="0" w:space="0" w:color="auto"/>
        <w:right w:val="none" w:sz="0" w:space="0" w:color="auto"/>
      </w:divBdr>
    </w:div>
    <w:div w:id="24330698">
      <w:bodyDiv w:val="1"/>
      <w:marLeft w:val="0"/>
      <w:marRight w:val="0"/>
      <w:marTop w:val="0"/>
      <w:marBottom w:val="0"/>
      <w:divBdr>
        <w:top w:val="none" w:sz="0" w:space="0" w:color="auto"/>
        <w:left w:val="none" w:sz="0" w:space="0" w:color="auto"/>
        <w:bottom w:val="none" w:sz="0" w:space="0" w:color="auto"/>
        <w:right w:val="none" w:sz="0" w:space="0" w:color="auto"/>
      </w:divBdr>
    </w:div>
    <w:div w:id="51077062">
      <w:bodyDiv w:val="1"/>
      <w:marLeft w:val="0"/>
      <w:marRight w:val="0"/>
      <w:marTop w:val="0"/>
      <w:marBottom w:val="0"/>
      <w:divBdr>
        <w:top w:val="none" w:sz="0" w:space="0" w:color="auto"/>
        <w:left w:val="none" w:sz="0" w:space="0" w:color="auto"/>
        <w:bottom w:val="none" w:sz="0" w:space="0" w:color="auto"/>
        <w:right w:val="none" w:sz="0" w:space="0" w:color="auto"/>
      </w:divBdr>
    </w:div>
    <w:div w:id="55008902">
      <w:bodyDiv w:val="1"/>
      <w:marLeft w:val="0"/>
      <w:marRight w:val="0"/>
      <w:marTop w:val="0"/>
      <w:marBottom w:val="0"/>
      <w:divBdr>
        <w:top w:val="none" w:sz="0" w:space="0" w:color="auto"/>
        <w:left w:val="none" w:sz="0" w:space="0" w:color="auto"/>
        <w:bottom w:val="none" w:sz="0" w:space="0" w:color="auto"/>
        <w:right w:val="none" w:sz="0" w:space="0" w:color="auto"/>
      </w:divBdr>
    </w:div>
    <w:div w:id="273220606">
      <w:bodyDiv w:val="1"/>
      <w:marLeft w:val="0"/>
      <w:marRight w:val="0"/>
      <w:marTop w:val="0"/>
      <w:marBottom w:val="0"/>
      <w:divBdr>
        <w:top w:val="none" w:sz="0" w:space="0" w:color="auto"/>
        <w:left w:val="none" w:sz="0" w:space="0" w:color="auto"/>
        <w:bottom w:val="none" w:sz="0" w:space="0" w:color="auto"/>
        <w:right w:val="none" w:sz="0" w:space="0" w:color="auto"/>
      </w:divBdr>
    </w:div>
    <w:div w:id="768546935">
      <w:bodyDiv w:val="1"/>
      <w:marLeft w:val="0"/>
      <w:marRight w:val="0"/>
      <w:marTop w:val="0"/>
      <w:marBottom w:val="0"/>
      <w:divBdr>
        <w:top w:val="none" w:sz="0" w:space="0" w:color="auto"/>
        <w:left w:val="none" w:sz="0" w:space="0" w:color="auto"/>
        <w:bottom w:val="none" w:sz="0" w:space="0" w:color="auto"/>
        <w:right w:val="none" w:sz="0" w:space="0" w:color="auto"/>
      </w:divBdr>
    </w:div>
    <w:div w:id="1045910406">
      <w:bodyDiv w:val="1"/>
      <w:marLeft w:val="0"/>
      <w:marRight w:val="0"/>
      <w:marTop w:val="0"/>
      <w:marBottom w:val="0"/>
      <w:divBdr>
        <w:top w:val="none" w:sz="0" w:space="0" w:color="auto"/>
        <w:left w:val="none" w:sz="0" w:space="0" w:color="auto"/>
        <w:bottom w:val="none" w:sz="0" w:space="0" w:color="auto"/>
        <w:right w:val="none" w:sz="0" w:space="0" w:color="auto"/>
      </w:divBdr>
    </w:div>
    <w:div w:id="1056322285">
      <w:bodyDiv w:val="1"/>
      <w:marLeft w:val="0"/>
      <w:marRight w:val="0"/>
      <w:marTop w:val="0"/>
      <w:marBottom w:val="0"/>
      <w:divBdr>
        <w:top w:val="none" w:sz="0" w:space="0" w:color="auto"/>
        <w:left w:val="none" w:sz="0" w:space="0" w:color="auto"/>
        <w:bottom w:val="none" w:sz="0" w:space="0" w:color="auto"/>
        <w:right w:val="none" w:sz="0" w:space="0" w:color="auto"/>
      </w:divBdr>
    </w:div>
    <w:div w:id="1241326582">
      <w:bodyDiv w:val="1"/>
      <w:marLeft w:val="0"/>
      <w:marRight w:val="0"/>
      <w:marTop w:val="0"/>
      <w:marBottom w:val="0"/>
      <w:divBdr>
        <w:top w:val="none" w:sz="0" w:space="0" w:color="auto"/>
        <w:left w:val="none" w:sz="0" w:space="0" w:color="auto"/>
        <w:bottom w:val="none" w:sz="0" w:space="0" w:color="auto"/>
        <w:right w:val="none" w:sz="0" w:space="0" w:color="auto"/>
      </w:divBdr>
    </w:div>
    <w:div w:id="1543051531">
      <w:bodyDiv w:val="1"/>
      <w:marLeft w:val="0"/>
      <w:marRight w:val="0"/>
      <w:marTop w:val="0"/>
      <w:marBottom w:val="0"/>
      <w:divBdr>
        <w:top w:val="none" w:sz="0" w:space="0" w:color="auto"/>
        <w:left w:val="none" w:sz="0" w:space="0" w:color="auto"/>
        <w:bottom w:val="none" w:sz="0" w:space="0" w:color="auto"/>
        <w:right w:val="none" w:sz="0" w:space="0" w:color="auto"/>
      </w:divBdr>
    </w:div>
    <w:div w:id="1570651868">
      <w:bodyDiv w:val="1"/>
      <w:marLeft w:val="0"/>
      <w:marRight w:val="0"/>
      <w:marTop w:val="0"/>
      <w:marBottom w:val="0"/>
      <w:divBdr>
        <w:top w:val="none" w:sz="0" w:space="0" w:color="auto"/>
        <w:left w:val="none" w:sz="0" w:space="0" w:color="auto"/>
        <w:bottom w:val="none" w:sz="0" w:space="0" w:color="auto"/>
        <w:right w:val="none" w:sz="0" w:space="0" w:color="auto"/>
      </w:divBdr>
    </w:div>
    <w:div w:id="1856339646">
      <w:bodyDiv w:val="1"/>
      <w:marLeft w:val="0"/>
      <w:marRight w:val="0"/>
      <w:marTop w:val="0"/>
      <w:marBottom w:val="0"/>
      <w:divBdr>
        <w:top w:val="none" w:sz="0" w:space="0" w:color="auto"/>
        <w:left w:val="none" w:sz="0" w:space="0" w:color="auto"/>
        <w:bottom w:val="none" w:sz="0" w:space="0" w:color="auto"/>
        <w:right w:val="none" w:sz="0" w:space="0" w:color="auto"/>
      </w:divBdr>
    </w:div>
    <w:div w:id="199039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ubway\Letter%20%20Subw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98ca77-b7ee-4717-a91b-f51ddb3d377d" xsi:nil="true"/>
    <lcf76f155ced4ddcb4097134ff3c332f xmlns="6df4f016-31d0-4b6a-b982-895fe5473e34">
      <Terms xmlns="http://schemas.microsoft.com/office/infopath/2007/PartnerControls"/>
    </lcf76f155ced4ddcb4097134ff3c332f>
    <SharedWithUsers xmlns="1698ca77-b7ee-4717-a91b-f51ddb3d377d">
      <UserInfo>
        <DisplayName>Patsy Lecont</DisplayName>
        <AccountId>21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E1D2C9E5CBB947970E6940CAC48017" ma:contentTypeVersion="17" ma:contentTypeDescription="Create a new document." ma:contentTypeScope="" ma:versionID="d5b8dc581f7411e7cbb493421dbabc91">
  <xsd:schema xmlns:xsd="http://www.w3.org/2001/XMLSchema" xmlns:xs="http://www.w3.org/2001/XMLSchema" xmlns:p="http://schemas.microsoft.com/office/2006/metadata/properties" xmlns:ns2="6df4f016-31d0-4b6a-b982-895fe5473e34" xmlns:ns3="1698ca77-b7ee-4717-a91b-f51ddb3d377d" targetNamespace="http://schemas.microsoft.com/office/2006/metadata/properties" ma:root="true" ma:fieldsID="7f9aa543435092126a5638c581bdbf9b" ns2:_="" ns3:_="">
    <xsd:import namespace="6df4f016-31d0-4b6a-b982-895fe5473e34"/>
    <xsd:import namespace="1698ca77-b7ee-4717-a91b-f51ddb3d37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4f016-31d0-4b6a-b982-895fe5473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f73458-d6f3-41a2-923f-c267ba37bf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8ca77-b7ee-4717-a91b-f51ddb3d37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c8e64f-e02f-4864-9ca4-0dfc79c719cf}" ma:internalName="TaxCatchAll" ma:showField="CatchAllData" ma:web="1698ca77-b7ee-4717-a91b-f51ddb3d3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DFA912-995C-4127-80C1-272ABFB9A996}">
  <ds:schemaRefs>
    <ds:schemaRef ds:uri="http://schemas.microsoft.com/office/2006/metadata/properties"/>
    <ds:schemaRef ds:uri="http://schemas.microsoft.com/office/infopath/2007/PartnerControls"/>
    <ds:schemaRef ds:uri="1698ca77-b7ee-4717-a91b-f51ddb3d377d"/>
    <ds:schemaRef ds:uri="6df4f016-31d0-4b6a-b982-895fe5473e34"/>
  </ds:schemaRefs>
</ds:datastoreItem>
</file>

<file path=customXml/itemProps2.xml><?xml version="1.0" encoding="utf-8"?>
<ds:datastoreItem xmlns:ds="http://schemas.openxmlformats.org/officeDocument/2006/customXml" ds:itemID="{CE013B46-5C2E-4639-B3D0-E47496056CF7}">
  <ds:schemaRefs>
    <ds:schemaRef ds:uri="http://schemas.openxmlformats.org/officeDocument/2006/bibliography"/>
  </ds:schemaRefs>
</ds:datastoreItem>
</file>

<file path=customXml/itemProps3.xml><?xml version="1.0" encoding="utf-8"?>
<ds:datastoreItem xmlns:ds="http://schemas.openxmlformats.org/officeDocument/2006/customXml" ds:itemID="{0C97D9D1-F0A8-4E92-B364-1CA7D19B81F2}">
  <ds:schemaRefs>
    <ds:schemaRef ds:uri="http://schemas.microsoft.com/sharepoint/v3/contenttype/forms"/>
  </ds:schemaRefs>
</ds:datastoreItem>
</file>

<file path=customXml/itemProps4.xml><?xml version="1.0" encoding="utf-8"?>
<ds:datastoreItem xmlns:ds="http://schemas.openxmlformats.org/officeDocument/2006/customXml" ds:itemID="{CE1C65F1-8818-4BC6-B11D-4C6505F5A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4f016-31d0-4b6a-b982-895fe5473e34"/>
    <ds:schemaRef ds:uri="1698ca77-b7ee-4717-a91b-f51ddb3d3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  Subway</Template>
  <TotalTime>1</TotalTime>
  <Pages>3</Pages>
  <Words>727</Words>
  <Characters>4332</Characters>
  <Application>Microsoft Office Word</Application>
  <DocSecurity>0</DocSecurity>
  <Lines>36</Lines>
  <Paragraphs>10</Paragraphs>
  <ScaleCrop>false</ScaleCrop>
  <Company>Dell Computer Corporation</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1, 1999</dc:title>
  <dc:creator>Kirsty</dc:creator>
  <cp:lastModifiedBy>Jackie Lodge</cp:lastModifiedBy>
  <cp:revision>22</cp:revision>
  <cp:lastPrinted>2009-04-14T09:58:00Z</cp:lastPrinted>
  <dcterms:created xsi:type="dcterms:W3CDTF">2024-07-11T16:22:00Z</dcterms:created>
  <dcterms:modified xsi:type="dcterms:W3CDTF">2024-08-27T14:52:00Z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0x01010008E1D2C9E5CBB947970E6940CAC48017</vt:lpwstr>
  </property>
  <property fmtid="{D5CDD505-2E9C-101B-9397-08002B2CF9AE}" pid="3" name="MediaServiceImageTags">
    <vt:lpwstr/>
  </property>
</Properties>
</file>